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8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兰陵县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第三小学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体育工作自评结果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我校贯彻教育方针，全面实施素质教育，培养德智体美等方面全面开展的建设者和接棒人，始终坚持“健康第一”的指导思想。坚持以人为本、促进青少年学生全面开展。把学校体育摆在学校教育的突出位置。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一、学校基本情况：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我校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共有49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个教学班。校园分别设有足球场一个、篮球场一个、羽毛球场一个、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气排球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球场一个、沙坑一个，跑道全长200米，直道100米，另外设有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室外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乒乓球台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6张，室外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乒乓球台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、体育课情况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校按照体育课程标准，开齐开足开好学校体育课程，严格按照关于九年义务教育中小学体育健康的标准制定教学计划。要求“节节有教案，案案有内容，案案有方法，案案有反应”，确保了体育教学的质量。并定期抽查有无挤占挪用体育课及阳光锻炼一小时等情况，将检查情况纳入年终督导评估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体育与健康课程教学计划、单元计划、课时计划齐全。能够依据课程标准组织体育教学，并完成教学任务。加强了体育教学研究与课程教学改革，提高了教学效果。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、体育教学改情况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实施体育教学改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，即按照课程标准开齐开足体育课的基础上，开展学校特色体育运动工程。如: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武术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、篮球、足球等。结合课程改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的要求深入开展体育教育教学改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、体育训练情况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强化学校体育教学训练，广泛开展普及性体育运动，学校定期举办学生体育节，开展特色体育社团等，推动学生积极参与常规课余训练和体育竞赛。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55" w:leftChars="0" w:right="0" w:rightChars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体育比赛情况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校把课内课外紧密结合起来，加强学生的健身观念教育，初步培养学生终身锻炼的体育观。要求每学年充分利用体育节开展形式多样的学生运动会，鼓励全员参与。鼓励开展一系列校内年级竞赛活动，如拔河比赛、跳绳比赛等。通过这些体育活动，不但活跃了校园的文体生活,而且确保了每一个学生每天有一小时的体育活动，鼓励学生自带体育器材:跳绳、篮球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毽子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等体育器材回来，让他们在课间或活动课时间练习，丰富他们的课余生活，到达锻炼的目的。并掀起了一股体育健身活动的热潮，从而增强了学生的体质，提高学生的锻炼积极性。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份付出一份收获，在4月底结束的兰陵县中小学生春季运动会中，我校学生获得了团体总分第一的好成绩。在开幕式上由我校近300名师生精心编排的节目表演获得了在场领导、老师、裁判员和运动员的一致好评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、体育教师情况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我校体育教师积极参加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研室组织开展优质课比赛、基本功大赛等教研活动，促进体育教师提高教学水平。在教学中，各教师从现代课堂教学要求出发，加强教育教学理论的学习,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、体育场地及条件保障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校积极争取建设资金，按中小学体育器材配备标准，不断加大学校体育设施建设力度。目前，三校区各设田径场地一块,篮球场地一块，器材配备近几年投入很大，基本体育教学能够很好满足，另外学校还配备一批趣味类体育器材，满足不同年龄段的学生运动需求。为学校顺利开展体育教学训练提供了有力保障。近年来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教体局和学校的的大力支持下，用于日常教学、体育训练和参赛的经费投入逐年提高。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齐抓共管，做好《学生体质健康标准》的测试工作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顺利完成学年度体育测试工作，提高学校体育成绩，学校成立测试工作小组，以校长为组长，以全体班主任为组织者，以体育教师为指导，体育教师、校医室协同配合，齐抓共管，共同组织实施，积极发动全体学生踊跃参加体育锻炼，高要求、高质量地完成推行《学生体质健康标准》活动，主要是进行了身高、体重、肺活量、坐位体前屈、50米、50*8、跳绳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的测试。通过多方面的努力，本学年《学生体质健康标准》测试顺利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RhY2MwNTUyZDE5Y2M3NDA5NmIzNmE4MjMyZmUifQ=="/>
  </w:docVars>
  <w:rsids>
    <w:rsidRoot w:val="6F732D0B"/>
    <w:rsid w:val="0FC9263B"/>
    <w:rsid w:val="3A246C8D"/>
    <w:rsid w:val="6A5F492A"/>
    <w:rsid w:val="6F73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1364</Words>
  <Characters>1368</Characters>
  <Lines>0</Lines>
  <Paragraphs>0</Paragraphs>
  <TotalTime>31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2022-09-16T01:12:00Z</dcterms:created>
  <dc:creator>徐广芳</dc:creator>
  <cp:lastModifiedBy>徐广芳</cp:lastModifiedBy>
  <dcterms:modified xsi:type="dcterms:W3CDTF">2024-05-24T07:32:08Z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C8784ED0C8ED454B9E929C77FF8073CF</vt:lpwstr>
  </property>
</Properties>
</file>