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084" w:firstLineChars="300"/>
        <w:jc w:val="left"/>
      </w:pPr>
      <w:r>
        <w:rPr>
          <w:rFonts w:ascii="华文中宋" w:hAnsi="华文中宋" w:eastAsia="华文中宋" w:cs="华文中宋"/>
          <w:b/>
          <w:bCs/>
          <w:color w:val="000000"/>
          <w:kern w:val="0"/>
          <w:sz w:val="36"/>
          <w:szCs w:val="36"/>
          <w:lang w:val="en-US" w:eastAsia="zh-CN" w:bidi="ar"/>
        </w:rPr>
        <w:t xml:space="preserve">兰陵县 2023 年小学教学工作计划 </w:t>
      </w:r>
    </w:p>
    <w:p>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2023 学年度，小学教研股将切实针对教体局的总体工作部署，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紧紧围绕《兰陵县委“十四五”教育规划建议》和教体局 2023 年十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项重点工作，牢固树立责任意识、质量意识、课程意识、学习意识、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创新意识，以“强课提质”为中心，紧紧围绕“精细教学管理、深化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课堂教学、探究新课程评价、推进资源建设”等环节扎实推进有效教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学系列活动，努力履行“研究、指导、管理、服务”的教研工作职能。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一.指导思想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1.坚持一个中心：</w:t>
      </w:r>
      <w:r>
        <w:rPr>
          <w:rFonts w:hint="eastAsia" w:ascii="宋体" w:hAnsi="宋体" w:eastAsia="宋体" w:cs="宋体"/>
          <w:color w:val="000000"/>
          <w:kern w:val="0"/>
          <w:sz w:val="28"/>
          <w:szCs w:val="28"/>
          <w:lang w:val="en-US" w:eastAsia="zh-CN" w:bidi="ar"/>
        </w:rPr>
        <w:t xml:space="preserve">坚持以大面积提高全校小学教学质量为中心。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2.狠抓两个重点：</w:t>
      </w:r>
      <w:r>
        <w:rPr>
          <w:rFonts w:hint="eastAsia" w:ascii="宋体" w:hAnsi="宋体" w:eastAsia="宋体" w:cs="宋体"/>
          <w:color w:val="000000"/>
          <w:kern w:val="0"/>
          <w:sz w:val="28"/>
          <w:szCs w:val="28"/>
          <w:lang w:val="en-US" w:eastAsia="zh-CN" w:bidi="ar"/>
        </w:rPr>
        <w:t xml:space="preserve">师生素养提升；有效教学教研。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3.强化三个管理：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落实过程监控，强化规范教学常规管理；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夯实课堂研究，强化师生课堂规范及高效化课堂管理。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强化各教研组管理。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4.实施四个研究：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实施问题教研模式研究；实施学校课程建设研究；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实施评价模式改革策略研究；实施“强课提质”策略研究。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二.工作思路及措施 </w:t>
      </w:r>
    </w:p>
    <w:p>
      <w:pPr>
        <w:widowControl w:val="0"/>
        <w:numPr>
          <w:ilvl w:val="0"/>
          <w:numId w:val="0"/>
        </w:numPr>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努力提升学校教学质量</w:t>
      </w:r>
      <w:r>
        <w:rPr>
          <w:rFonts w:hint="eastAsia" w:ascii="宋体" w:hAnsi="宋体" w:eastAsia="宋体" w:cs="宋体"/>
          <w:b/>
          <w:bCs/>
          <w:sz w:val="28"/>
          <w:szCs w:val="28"/>
          <w:lang w:eastAsia="zh-CN"/>
        </w:rPr>
        <w:t>。</w:t>
      </w:r>
    </w:p>
    <w:p>
      <w:pPr>
        <w:keepNext w:val="0"/>
        <w:keepLines w:val="0"/>
        <w:widowControl/>
        <w:suppressLineNumbers w:val="0"/>
        <w:ind w:firstLine="48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加</w:t>
      </w:r>
      <w:r>
        <w:rPr>
          <w:rFonts w:hint="eastAsia" w:ascii="宋体" w:hAnsi="宋体" w:eastAsia="宋体" w:cs="宋体"/>
          <w:color w:val="000000"/>
          <w:kern w:val="0"/>
          <w:sz w:val="28"/>
          <w:szCs w:val="28"/>
          <w:lang w:val="en-US" w:eastAsia="zh-CN" w:bidi="ar"/>
        </w:rPr>
        <w:t>强教学常规管理。</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出台《兰陵县第十小学教学常规管理办法》。根据办法对教师的备课、上课、批改作业、辅导学生、考试进行管理。要求教师备课做到四备：备课标、备教材、备学生、备教法。要求教师在吃透教材、学生的前提下，全面领会新课改理念，充分掌握所教学段教学目标。</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2.走教师专业发展之路，向教师成长要质量。</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一是继续实施“名师”工程，二是注重青年教师的培养。通过业务指导、学习交流、教学观摩、结对帮扶、锤炼提高等方式，促青年教师快速成长。</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3、活跃教研，狠抓业务，向教研要质量。</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（1）建立健全听课、评课制度。采取“推门听课”方式深入课堂。通过听课、评课加强对青年教师的专业指导，确保课堂成为提高教学质量的主阵地。</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（2）研究制定提高薄弱学科教学质量的有效措施，注重学生的全面发展。</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（3）学好新课标，吃透新课标，用好新课标，进一步提高备课质量。</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（4）注重质量分析。精心组织每学期的期中、期末考试，认真进行教学质量分析，从分析中发现问题，制定解决问题的办法和措施，同时召开教学质量分析会，提出教学改进指导意见。</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4、狠抓课堂教学，打造高效课堂，提高四十分钟的教学效益。</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（1）抓备课。认真做好备课工作，努力提高课堂效率。</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（2）落实集体备课，形成集体备课的习惯。使每次集体备科都有目的性、针对性和实效性。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（3）结对帮扶，让学生发挥教学生的作用。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（4）结合实际，分层教学，树立“高效益、轻负担、高质量”的教学观，加强对学困生的辅导。</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科学设置作业。根据学科特点和学生实际，精心选择、编拟习题，努力使作业设计体现针对性、巩固性和有效性。教务处每学期至少对作业布置及批改情况检查四次，检查结果作为教师业务考核的主要依据，载入教师业务档案。</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 全面提升教师专业能力素质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1、本学期目标：</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我校以教师发展为本，以提升青年教师素养为突破口，建设一支“学习型、研究型、专家型”教师队伍。</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2.过程措施：</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（1）我校全体教师开展“六个一”活动。</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①每学期每人一节公开课</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②每学期撰写一份教学案例分析</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③每学期研读一本业务书籍</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④每学期至少参加一次校级培训</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⑤每学期做一次读书分享</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⑥每月撰写一篇教学反思</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（2）搭建平台，丰富培训，助力成长。</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①师德师风培训：学期初开展师风师德培训活动。</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②专业素养培训：分学科开展专业素养培训讲座。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③新课标培训：分学科研读新课标、通过课例分析研讨新课标的落地。</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（3）建立健全名师工作室制度和管理办法。</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①教学引领：每学期一节“名师示范课”，发挥名师的示范引领作用。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②辐射带动：每学期以研讨会、报告会、专题讲座等形式开展一次活动。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③课题研究：以主持人专长为基础，针对教学中的重点、难点问题进行研究。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（4）落实“234培养模式”，加强青年教师培养。</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活动促学：工作室将开展各项特色活动，促进青年教师的专业化成长。</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2月份主题活动：“以书为伴，点燃梦想”读书交流会。</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3月份主题活动：“夯实基本功活动一强课提质”青年教师公开课活动。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4月份主题活动：“夯实基本功活动二书写风采”青年教师硬笔书法比赛活动。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5月份主题活动：“夯实基本功活动三说课答辩”青年教师说课答辩比赛活动。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6月份主题活动：“夯实基本功活动四课例分析”青年教师课例分析研讨活动。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3.预期效果：</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能够建设一支师德高尚、业务精良、结构合理、充满活力、具有科研能力和创新精神的学习型教师队伍。</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（三）、大力开展读书活动，引导教师、学生、家长共同参与，积极创建“书香校园”。</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1.积极参与市县级组织的阅读教学研讨会，推进本学校整本书阅读。</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2.结合上级的工作要求，以活动引领书香校园建设，创造性地开展丰富的读书活动，坚持晨诵午写，积极参与县读写技能大赛，培养学生良好的阅读习惯，创建“书香校园”“书香班级”。</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3.助推教师阅读，促进教师专业素养的提升，通过教师对阅读的理解和把握，引领、指导学生开展学科阅读。</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4.加大宣传力度，通过“书香家庭”评选、亲子阅读等活动提升家长参与度，共同打造支持阅读的良好氛围。</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ind w:firstLine="1320" w:firstLineChars="300"/>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兰陵县第十小学教学工作总结</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一学期来，围绕县教体局两项重点工作，全面贯彻教育方针，继续规范教学常规管理，深化课堂教学改革,严把教学质量观，全面推进课改进程。</w:t>
      </w:r>
      <w:r>
        <w:rPr>
          <w:rFonts w:hint="eastAsia" w:asciiTheme="minorEastAsia" w:hAnsiTheme="minorEastAsia" w:eastAsiaTheme="minorEastAsia" w:cstheme="minorEastAsia"/>
          <w:sz w:val="28"/>
          <w:szCs w:val="28"/>
        </w:rPr>
        <w:t>实现了预期目标，学校教育教学工作得到全面、协调、可持续发展。</w:t>
      </w:r>
      <w:r>
        <w:rPr>
          <w:rFonts w:hint="eastAsia" w:asciiTheme="minorEastAsia" w:hAnsiTheme="minorEastAsia" w:cstheme="minorEastAsia"/>
          <w:sz w:val="28"/>
          <w:szCs w:val="28"/>
          <w:lang w:val="en-US" w:eastAsia="zh-CN"/>
        </w:rPr>
        <w:t>本学期工作总结如下：</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一、规范教学行为</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万物皆有法，有法必有规。我校认真学习《教学常规管理规范》，坚持不懈地抓教学常规的落实，促进教学行为的规范。</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落实课程设置。</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开齐、开足、开好每一门课程，严格落实课程表</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学生在校时间符合规定，把学生阳光运动每天一小时落到实处。坚持做到“六不准”(不准小科目用来上语数</w:t>
      </w:r>
      <w:r>
        <w:rPr>
          <w:rFonts w:hint="eastAsia" w:asciiTheme="minorEastAsia" w:hAnsiTheme="minorEastAsia" w:cstheme="minorEastAsia"/>
          <w:b w:val="0"/>
          <w:bCs w:val="0"/>
          <w:sz w:val="28"/>
          <w:szCs w:val="28"/>
          <w:lang w:val="en-US" w:eastAsia="zh-CN"/>
        </w:rPr>
        <w:t>英</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不准</w:t>
      </w:r>
      <w:r>
        <w:rPr>
          <w:rFonts w:hint="eastAsia" w:asciiTheme="minorEastAsia" w:hAnsiTheme="minorEastAsia" w:eastAsiaTheme="minorEastAsia" w:cstheme="minorEastAsia"/>
          <w:b w:val="0"/>
          <w:bCs w:val="0"/>
          <w:sz w:val="28"/>
          <w:szCs w:val="28"/>
          <w:lang w:val="en-US" w:eastAsia="zh-CN"/>
        </w:rPr>
        <w:t>乱买各种资料</w:t>
      </w:r>
      <w:r>
        <w:rPr>
          <w:rFonts w:hint="eastAsia" w:asciiTheme="minorEastAsia" w:hAnsiTheme="minorEastAsia" w:cstheme="minorEastAsia"/>
          <w:b w:val="0"/>
          <w:bCs w:val="0"/>
          <w:sz w:val="28"/>
          <w:szCs w:val="28"/>
          <w:lang w:val="en-US" w:eastAsia="zh-CN"/>
        </w:rPr>
        <w:t>、不准</w:t>
      </w:r>
      <w:r>
        <w:rPr>
          <w:rFonts w:hint="eastAsia" w:asciiTheme="minorEastAsia" w:hAnsiTheme="minorEastAsia" w:eastAsiaTheme="minorEastAsia" w:cstheme="minorEastAsia"/>
          <w:b w:val="0"/>
          <w:bCs w:val="0"/>
          <w:sz w:val="28"/>
          <w:szCs w:val="28"/>
          <w:lang w:val="en-US" w:eastAsia="zh-CN"/>
        </w:rPr>
        <w:t>增加作业量</w:t>
      </w:r>
      <w:r>
        <w:rPr>
          <w:rFonts w:hint="eastAsia" w:asciiTheme="minorEastAsia" w:hAnsiTheme="minorEastAsia" w:cstheme="minorEastAsia"/>
          <w:b w:val="0"/>
          <w:bCs w:val="0"/>
          <w:sz w:val="28"/>
          <w:szCs w:val="28"/>
          <w:lang w:val="en-US" w:eastAsia="zh-CN"/>
        </w:rPr>
        <w:t>、不准</w:t>
      </w:r>
      <w:r>
        <w:rPr>
          <w:rFonts w:hint="eastAsia" w:asciiTheme="minorEastAsia" w:hAnsiTheme="minorEastAsia" w:eastAsiaTheme="minorEastAsia" w:cstheme="minorEastAsia"/>
          <w:b w:val="0"/>
          <w:bCs w:val="0"/>
          <w:sz w:val="28"/>
          <w:szCs w:val="28"/>
          <w:lang w:val="en-US" w:eastAsia="zh-CN"/>
        </w:rPr>
        <w:t>放学留学生、</w:t>
      </w:r>
      <w:r>
        <w:rPr>
          <w:rFonts w:hint="eastAsia" w:asciiTheme="minorEastAsia" w:hAnsiTheme="minorEastAsia" w:cstheme="minorEastAsia"/>
          <w:b w:val="0"/>
          <w:bCs w:val="0"/>
          <w:sz w:val="28"/>
          <w:szCs w:val="28"/>
          <w:lang w:val="en-US" w:eastAsia="zh-CN"/>
        </w:rPr>
        <w:t>不准</w:t>
      </w:r>
      <w:r>
        <w:rPr>
          <w:rFonts w:hint="eastAsia" w:asciiTheme="minorEastAsia" w:hAnsiTheme="minorEastAsia" w:eastAsiaTheme="minorEastAsia" w:cstheme="minorEastAsia"/>
          <w:b w:val="0"/>
          <w:bCs w:val="0"/>
          <w:sz w:val="28"/>
          <w:szCs w:val="28"/>
          <w:lang w:val="en-US" w:eastAsia="zh-CN"/>
        </w:rPr>
        <w:t>节假日补课</w:t>
      </w:r>
      <w:r>
        <w:rPr>
          <w:rFonts w:hint="eastAsia" w:asciiTheme="minorEastAsia" w:hAnsiTheme="minorEastAsia" w:cstheme="minorEastAsia"/>
          <w:b w:val="0"/>
          <w:bCs w:val="0"/>
          <w:sz w:val="28"/>
          <w:szCs w:val="28"/>
          <w:lang w:val="en-US" w:eastAsia="zh-CN"/>
        </w:rPr>
        <w:t>、不准变相体罚学生</w:t>
      </w:r>
      <w:r>
        <w:rPr>
          <w:rFonts w:hint="eastAsia" w:asciiTheme="minorEastAsia" w:hAnsiTheme="minorEastAsia" w:eastAsiaTheme="minorEastAsia" w:cstheme="minorEastAsia"/>
          <w:b w:val="0"/>
          <w:bCs w:val="0"/>
          <w:sz w:val="28"/>
          <w:szCs w:val="28"/>
          <w:lang w:val="en-US" w:eastAsia="zh-CN"/>
        </w:rPr>
        <w:t>)，确保教学行为规范化。</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规范常规管理。</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我们采取了“三查、两看、一分析”的管理措施，即查教案、查备课、查作业批改;看课堂教学效果、看学生学习情况;分析考试成绩，以此来规范我们的教学工作。同时加强对课堂教学质量监测，学期末都召开一次专门的教学工作总结会，对教学质量进行分析与总结，表彰先进，树立典型。对于年青教师，实施“青年教师工程”战略，使他们能快速成长。</w:t>
      </w:r>
    </w:p>
    <w:p>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val="en-US" w:eastAsia="zh-CN"/>
        </w:rPr>
        <w:t>提高队伍素质</w:t>
      </w:r>
      <w:r>
        <w:rPr>
          <w:rFonts w:hint="eastAsia" w:asciiTheme="minorEastAsia" w:hAnsiTheme="minorEastAsia" w:cstheme="minorEastAsia"/>
          <w:b/>
          <w:bCs/>
          <w:sz w:val="28"/>
          <w:szCs w:val="28"/>
          <w:lang w:val="en-US" w:eastAsia="zh-CN"/>
        </w:rPr>
        <w:t>、推进教师</w:t>
      </w:r>
      <w:r>
        <w:rPr>
          <w:rFonts w:hint="eastAsia" w:asciiTheme="minorEastAsia" w:hAnsiTheme="minorEastAsia" w:eastAsiaTheme="minorEastAsia" w:cstheme="minorEastAsia"/>
          <w:b/>
          <w:bCs/>
          <w:sz w:val="28"/>
          <w:szCs w:val="28"/>
          <w:lang w:val="en-US" w:eastAsia="zh-CN"/>
        </w:rPr>
        <w:t>梯级</w:t>
      </w:r>
      <w:r>
        <w:rPr>
          <w:rFonts w:hint="eastAsia" w:asciiTheme="minorEastAsia" w:hAnsiTheme="minorEastAsia" w:cstheme="minorEastAsia"/>
          <w:b/>
          <w:bCs/>
          <w:sz w:val="28"/>
          <w:szCs w:val="28"/>
          <w:lang w:val="en-US" w:eastAsia="zh-CN"/>
        </w:rPr>
        <w:t>发展</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1.抓好专业知识培训，提高教师业务素质</w:t>
      </w:r>
    </w:p>
    <w:p>
      <w:pPr>
        <w:spacing w:line="360" w:lineRule="auto"/>
        <w:ind w:firstLine="560" w:firstLineChars="200"/>
        <w:jc w:val="left"/>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加强学习，立足校本培训，全员参与。重点学习《走进新课程》、《新课程标准》、 各学科的课程标准等文件。学习时做到了“三落实”即学习时间、学习内容和中心发言人落实。通过学习，明确新课程的指导思想、教育观念、改革目标和任务，相关政策和措施以及新教材教学的具体操作等。</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、成立“三师”工作室，推进教师</w:t>
      </w:r>
      <w:r>
        <w:rPr>
          <w:rFonts w:hint="eastAsia" w:asciiTheme="minorEastAsia" w:hAnsiTheme="minorEastAsia" w:cstheme="minorEastAsia"/>
          <w:b w:val="0"/>
          <w:bCs w:val="0"/>
          <w:sz w:val="28"/>
          <w:szCs w:val="28"/>
          <w:lang w:val="en-US" w:eastAsia="zh-CN"/>
        </w:rPr>
        <w:t>梯级</w:t>
      </w:r>
      <w:r>
        <w:rPr>
          <w:rFonts w:hint="eastAsia" w:asciiTheme="minorEastAsia" w:hAnsiTheme="minorEastAsia" w:eastAsiaTheme="minorEastAsia" w:cstheme="minorEastAsia"/>
          <w:b w:val="0"/>
          <w:bCs w:val="0"/>
          <w:sz w:val="28"/>
          <w:szCs w:val="28"/>
          <w:lang w:val="en-US" w:eastAsia="zh-CN"/>
        </w:rPr>
        <w:t>发展</w:t>
      </w:r>
    </w:p>
    <w:p>
      <w:pPr>
        <w:spacing w:line="360" w:lineRule="auto"/>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为建设一支“学习型、研究型、专家型”教师队伍，</w:t>
      </w:r>
      <w:r>
        <w:rPr>
          <w:rFonts w:hint="eastAsia" w:asciiTheme="minorEastAsia" w:hAnsiTheme="minorEastAsia" w:eastAsiaTheme="minorEastAsia" w:cstheme="minorEastAsia"/>
          <w:b w:val="0"/>
          <w:bCs w:val="0"/>
          <w:sz w:val="28"/>
          <w:szCs w:val="28"/>
          <w:lang w:val="en-US" w:eastAsia="zh-CN"/>
        </w:rPr>
        <w:t>我校</w:t>
      </w:r>
      <w:r>
        <w:rPr>
          <w:rFonts w:hint="eastAsia" w:asciiTheme="minorEastAsia" w:hAnsiTheme="minorEastAsia" w:eastAsiaTheme="minorEastAsia" w:cstheme="minorEastAsia"/>
          <w:b w:val="0"/>
          <w:bCs w:val="0"/>
          <w:sz w:val="28"/>
          <w:szCs w:val="28"/>
          <w:lang w:eastAsia="zh-CN"/>
        </w:rPr>
        <w:t>以教师发展为本，通过“</w:t>
      </w:r>
      <w:r>
        <w:rPr>
          <w:rFonts w:hint="eastAsia" w:asciiTheme="minorEastAsia" w:hAnsiTheme="minorEastAsia" w:eastAsiaTheme="minorEastAsia" w:cstheme="minorEastAsia"/>
          <w:b w:val="0"/>
          <w:bCs w:val="0"/>
          <w:sz w:val="28"/>
          <w:szCs w:val="28"/>
          <w:lang w:val="en-US" w:eastAsia="zh-CN"/>
        </w:rPr>
        <w:t>教师梯级发展建设</w:t>
      </w:r>
      <w:r>
        <w:rPr>
          <w:rFonts w:hint="eastAsia" w:asciiTheme="minorEastAsia" w:hAnsiTheme="minorEastAsia" w:eastAsiaTheme="minorEastAsia" w:cstheme="minorEastAsia"/>
          <w:b w:val="0"/>
          <w:bCs w:val="0"/>
          <w:sz w:val="28"/>
          <w:szCs w:val="28"/>
          <w:lang w:eastAsia="zh-CN"/>
        </w:rPr>
        <w:t>”引领方式和辐射效应的研究，构建“名师工作室”、“</w:t>
      </w:r>
      <w:r>
        <w:rPr>
          <w:rFonts w:hint="eastAsia" w:asciiTheme="minorEastAsia" w:hAnsiTheme="minorEastAsia" w:eastAsiaTheme="minorEastAsia" w:cstheme="minorEastAsia"/>
          <w:b w:val="0"/>
          <w:bCs w:val="0"/>
          <w:sz w:val="28"/>
          <w:szCs w:val="28"/>
          <w:lang w:val="en-US" w:eastAsia="zh-CN"/>
        </w:rPr>
        <w:t>骨干教师工作室</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青年教师工作室</w:t>
      </w:r>
      <w:r>
        <w:rPr>
          <w:rFonts w:hint="eastAsia" w:asciiTheme="minorEastAsia" w:hAnsiTheme="minorEastAsia" w:eastAsiaTheme="minorEastAsia" w:cstheme="minorEastAsia"/>
          <w:b w:val="0"/>
          <w:bCs w:val="0"/>
          <w:sz w:val="28"/>
          <w:szCs w:val="28"/>
          <w:lang w:eastAsia="zh-CN"/>
        </w:rPr>
        <w:t>”对</w:t>
      </w:r>
      <w:r>
        <w:rPr>
          <w:rFonts w:hint="eastAsia" w:asciiTheme="minorEastAsia" w:hAnsiTheme="minorEastAsia" w:eastAsiaTheme="minorEastAsia" w:cstheme="minorEastAsia"/>
          <w:b w:val="0"/>
          <w:bCs w:val="0"/>
          <w:sz w:val="28"/>
          <w:szCs w:val="28"/>
          <w:lang w:val="en-US" w:eastAsia="zh-CN"/>
        </w:rPr>
        <w:t>名师、</w:t>
      </w:r>
      <w:r>
        <w:rPr>
          <w:rFonts w:hint="eastAsia" w:asciiTheme="minorEastAsia" w:hAnsiTheme="minorEastAsia" w:eastAsiaTheme="minorEastAsia" w:cstheme="minorEastAsia"/>
          <w:b w:val="0"/>
          <w:bCs w:val="0"/>
          <w:sz w:val="28"/>
          <w:szCs w:val="28"/>
          <w:lang w:eastAsia="zh-CN"/>
        </w:rPr>
        <w:t>骨干教师、中青年教师等各层次教师的引领方式，推进“学习型学校”的建设。</w:t>
      </w:r>
    </w:p>
    <w:p>
      <w:pPr>
        <w:spacing w:line="360" w:lineRule="auto"/>
        <w:ind w:firstLine="560" w:firstLineChars="200"/>
        <w:jc w:val="left"/>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成立“三师”工作室，强抓队伍建设。</w:t>
      </w:r>
    </w:p>
    <w:p>
      <w:pPr>
        <w:spacing w:line="360" w:lineRule="auto"/>
        <w:ind w:firstLine="560" w:firstLineChars="200"/>
        <w:jc w:val="left"/>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①建立名师工作室，引领辐射育优师。</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在梯级教师团队建设中，突出名师的主导引领地位。成立兰陵县第十小学名师工作室，以“一课一案一研究”（一人一节公开课+一人一个优秀教案+申报一项课题研究）模式有效推动培养对象的专业成长，力求使工作室成员在课堂教学上出精品，课题研究上出成果，管理岗位上出经验，以引领学科教学的发展。</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②成立骨干教师工作室，打造骨干教师队伍。</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以骨干教师成长工作室构建教师专业发展的平台，以课堂教学为主阵地，以课题研究为抓手，坚持自主学习与骨干教师的示范、指导和辐射作用相结合的原则，通过理论学习、教学观摩、研讨、撰写教育随笔等方式，以“一课一案一汇报”（一人一节公开课+一人一个优秀教案+一学年一汇报）促进工作室全体成员的快速成长，同时发挥工作室示范引领作用，带动学校教师业务能力和综合素质的全面提升。</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③成立青年教师工作室，加强青年教师培养。</w:t>
      </w:r>
    </w:p>
    <w:p>
      <w:pPr>
        <w:spacing w:line="360" w:lineRule="auto"/>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为了建设一支师德高尚、业务精良、结构合理、充满活力、具有科研能力和创新精神的学习型青年教师队伍，为了促使我校的青年教师培训培养工作进一步规范化、制度化和常态化，我校采用“三年制长链条234培养模式”，即利用“两个指导思想、三个发展目标、四条主线措施”来建设培育我校青年教师队伍。</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（2）建立健全各个工作室制度和管理办法。</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为实现“专业引领、同伴互助、交流研讨、共同发展”，我校明确工作室分工与职责，健全组织制度体系。</w:t>
      </w:r>
    </w:p>
    <w:p>
      <w:pPr>
        <w:spacing w:line="360" w:lineRule="auto"/>
        <w:ind w:firstLine="560" w:firstLineChars="200"/>
        <w:jc w:val="left"/>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①教学引领：每学期一节“示范课”，发挥示范引领作用。</w:t>
      </w:r>
    </w:p>
    <w:p>
      <w:pPr>
        <w:spacing w:line="360" w:lineRule="auto"/>
        <w:ind w:firstLine="560" w:firstLineChars="200"/>
        <w:jc w:val="left"/>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②辐射带动：每学期以研讨会、报告会、专题讲座等，开展多种形式的活动。</w:t>
      </w:r>
    </w:p>
    <w:p>
      <w:pPr>
        <w:spacing w:line="360" w:lineRule="auto"/>
        <w:ind w:firstLine="560" w:firstLineChars="200"/>
        <w:jc w:val="left"/>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③课题研究：以主持人专长为基础，以工作室成员集体智慧为依托，针对教学实践中的重点、难点问题进行专题研究。</w:t>
      </w:r>
    </w:p>
    <w:p>
      <w:pPr>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我校鼓励教师成长工作室成员不断总结教育教学经验，积极探索教学新思路，研究新课改，申请立项课题研究。工作室以主持人专长为基础，以工作室成员集体智慧为依托，针对教学实践中的重点、难点问题进行专题研究。名师工作室成员王文、王腾腾老师今年立项2项市级课题，带领工作室全体成员开展有效的教科研活动。</w:t>
      </w:r>
    </w:p>
    <w:p>
      <w:pPr>
        <w:spacing w:line="360" w:lineRule="auto"/>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3）课堂是教育教学的“主阵地”。名师工作室成员要坚持以课堂为载体，结合自身教育理念和学科特色，匠心打磨一堂精品“示范课”，通过公开课、在校内进行示范展示，我校举行了“名师示范课”活动，展现了名师课堂的高超艺术与风格魅力，辐射带动了全体教师的成长。</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val="en-US" w:eastAsia="zh-CN"/>
        </w:rPr>
        <w:t> 加强教学管理， 切实提高教学质量。</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教学质量是学校的生命线，教育质量的优劣直接影响到学校与教师在社会上的声誉和形象。我们把提高教育质量作为本年的中心工作来抓。做了以下工作:</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1、通过期中质量检测，深入分析各班现状，根据各班教学质量的实际情况，找出存在的问题，分析问题的根源，增强教师的质量意识，寻求科学合理、切实有效的提高教学质量的对策。</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2、进一步完善教学常规管理的制度，进一步抓实教学流程管理，加强对教育教学工作的督查指导。一学期每位教师听课不少于15节，每位领导的听课不少于30节。</w:t>
      </w:r>
    </w:p>
    <w:p>
      <w:pPr>
        <w:ind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五</w:t>
      </w:r>
      <w:r>
        <w:rPr>
          <w:rFonts w:hint="eastAsia" w:asciiTheme="minorEastAsia" w:hAnsiTheme="minorEastAsia" w:eastAsiaTheme="minorEastAsia" w:cstheme="minorEastAsia"/>
          <w:b/>
          <w:bCs/>
          <w:sz w:val="28"/>
          <w:szCs w:val="28"/>
          <w:lang w:val="en-US" w:eastAsia="zh-CN"/>
        </w:rPr>
        <w:t>、夯实校本教研</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“问渠那得清如许，为有源头活水来”只有教育科研落到了实处，让教师的情智在教学中不断碰撞闪出火花，教师才能不断进步。</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加强集体备课。</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本学期，为全面推进教研工作，各</w:t>
      </w:r>
      <w:r>
        <w:rPr>
          <w:rFonts w:hint="eastAsia" w:asciiTheme="minorEastAsia" w:hAnsiTheme="minorEastAsia" w:cstheme="minorEastAsia"/>
          <w:b w:val="0"/>
          <w:bCs w:val="0"/>
          <w:sz w:val="28"/>
          <w:szCs w:val="28"/>
          <w:lang w:val="en-US" w:eastAsia="zh-CN"/>
        </w:rPr>
        <w:t>学</w:t>
      </w:r>
      <w:r>
        <w:rPr>
          <w:rFonts w:hint="eastAsia" w:asciiTheme="minorEastAsia" w:hAnsiTheme="minorEastAsia" w:eastAsiaTheme="minorEastAsia" w:cstheme="minorEastAsia"/>
          <w:b w:val="0"/>
          <w:bCs w:val="0"/>
          <w:sz w:val="28"/>
          <w:szCs w:val="28"/>
          <w:lang w:val="en-US" w:eastAsia="zh-CN"/>
        </w:rPr>
        <w:t>科组利用</w:t>
      </w:r>
      <w:r>
        <w:rPr>
          <w:rFonts w:hint="eastAsia" w:asciiTheme="minorEastAsia" w:hAnsiTheme="minorEastAsia" w:cstheme="minorEastAsia"/>
          <w:b w:val="0"/>
          <w:bCs w:val="0"/>
          <w:sz w:val="28"/>
          <w:szCs w:val="28"/>
          <w:lang w:val="en-US" w:eastAsia="zh-CN"/>
        </w:rPr>
        <w:t>学</w:t>
      </w:r>
      <w:r>
        <w:rPr>
          <w:rFonts w:hint="eastAsia" w:asciiTheme="minorEastAsia" w:hAnsiTheme="minorEastAsia" w:eastAsiaTheme="minorEastAsia" w:cstheme="minorEastAsia"/>
          <w:b w:val="0"/>
          <w:bCs w:val="0"/>
          <w:sz w:val="28"/>
          <w:szCs w:val="28"/>
          <w:lang w:val="en-US" w:eastAsia="zh-CN"/>
        </w:rPr>
        <w:t>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课堂调研，现场指导</w:t>
      </w:r>
      <w:r>
        <w:rPr>
          <w:rFonts w:hint="eastAsia" w:asciiTheme="minorEastAsia" w:hAnsiTheme="minorEastAsia" w:cstheme="minorEastAsia"/>
          <w:b w:val="0"/>
          <w:bCs w:val="0"/>
          <w:sz w:val="28"/>
          <w:szCs w:val="28"/>
          <w:lang w:val="en-US" w:eastAsia="zh-CN"/>
        </w:rPr>
        <w:t>。</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本学期继续实行领导分级负责制，具体负责一个年级的教学工作，领导深入课堂听课调研，现场指导教学，采用二种方法：</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(1)调研课：事先通知教师，教师有准备上课，上课结束后组织教学调研，检查上课效果。</w:t>
      </w: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(2)推门课：事先不通知教师，听课后将意见反馈给教师。通过课堂调研，全体教师能积极探讨新教法，大部分教师的课堂教学能力有了很大的提高。</w:t>
      </w:r>
    </w:p>
    <w:p>
      <w:pPr>
        <w:ind w:firstLine="560" w:firstLineChars="2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我校涌现出语文、</w:t>
      </w:r>
      <w:r>
        <w:rPr>
          <w:rFonts w:hint="eastAsia" w:asciiTheme="minorEastAsia" w:hAnsiTheme="minorEastAsia" w:cstheme="minorEastAsia"/>
          <w:b w:val="0"/>
          <w:bCs w:val="0"/>
          <w:sz w:val="28"/>
          <w:szCs w:val="28"/>
          <w:lang w:val="en-US" w:eastAsia="zh-CN"/>
        </w:rPr>
        <w:t>英语、美术、体育4</w:t>
      </w:r>
      <w:r>
        <w:rPr>
          <w:rFonts w:hint="eastAsia" w:asciiTheme="minorEastAsia" w:hAnsiTheme="minorEastAsia" w:eastAsiaTheme="minorEastAsia" w:cstheme="minorEastAsia"/>
          <w:b w:val="0"/>
          <w:bCs w:val="0"/>
          <w:sz w:val="28"/>
          <w:szCs w:val="28"/>
        </w:rPr>
        <w:t>位</w:t>
      </w:r>
      <w:r>
        <w:rPr>
          <w:rFonts w:hint="eastAsia" w:asciiTheme="minorEastAsia" w:hAnsiTheme="minorEastAsia" w:cstheme="minorEastAsia"/>
          <w:b w:val="0"/>
          <w:bCs w:val="0"/>
          <w:sz w:val="28"/>
          <w:szCs w:val="28"/>
          <w:lang w:val="en-US" w:eastAsia="zh-CN"/>
        </w:rPr>
        <w:t>县级</w:t>
      </w:r>
      <w:r>
        <w:rPr>
          <w:rFonts w:hint="eastAsia" w:asciiTheme="minorEastAsia" w:hAnsiTheme="minorEastAsia" w:eastAsiaTheme="minorEastAsia" w:cstheme="minorEastAsia"/>
          <w:b w:val="0"/>
          <w:bCs w:val="0"/>
          <w:sz w:val="28"/>
          <w:szCs w:val="28"/>
        </w:rPr>
        <w:t>名师，</w:t>
      </w:r>
      <w:r>
        <w:rPr>
          <w:rFonts w:hint="eastAsia" w:asciiTheme="minorEastAsia" w:hAnsiTheme="minorEastAsia" w:cstheme="minorEastAsia"/>
          <w:b w:val="0"/>
          <w:bCs w:val="0"/>
          <w:sz w:val="28"/>
          <w:szCs w:val="28"/>
          <w:lang w:val="en-US" w:eastAsia="zh-CN"/>
        </w:rPr>
        <w:t>30位市、县级教学能手，</w:t>
      </w:r>
      <w:r>
        <w:rPr>
          <w:rFonts w:hint="eastAsia" w:asciiTheme="minorEastAsia" w:hAnsiTheme="minorEastAsia" w:eastAsiaTheme="minorEastAsia" w:cstheme="minorEastAsia"/>
          <w:b w:val="0"/>
          <w:bCs w:val="0"/>
          <w:sz w:val="28"/>
          <w:szCs w:val="28"/>
        </w:rPr>
        <w:t>在各科教学中起到引领作用</w:t>
      </w: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lang w:val="en-US" w:eastAsia="zh-CN"/>
        </w:rPr>
        <w:t>一名数学教师参加市级讲课比赛；2名语文教师、1名数学、1名道德与法治、1名综合实践、名美术、2名英语、1名体育教师分别参加县讲课、基本功比赛，均获得较好成绩；11人参与“学讲课标”微课评比活动。</w:t>
      </w:r>
    </w:p>
    <w:p>
      <w:pPr>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创新</w:t>
      </w:r>
      <w:r>
        <w:rPr>
          <w:rFonts w:hint="eastAsia" w:asciiTheme="minorEastAsia" w:hAnsiTheme="minorEastAsia" w:eastAsiaTheme="minorEastAsia" w:cstheme="minorEastAsia"/>
          <w:b w:val="0"/>
          <w:bCs w:val="0"/>
          <w:sz w:val="28"/>
          <w:szCs w:val="28"/>
        </w:rPr>
        <w:t>校本课程</w:t>
      </w:r>
      <w:r>
        <w:rPr>
          <w:rFonts w:hint="eastAsia" w:asciiTheme="minorEastAsia" w:hAnsiTheme="minorEastAsia" w:eastAsiaTheme="minorEastAsia" w:cstheme="minorEastAsia"/>
          <w:b w:val="0"/>
          <w:bCs w:val="0"/>
          <w:sz w:val="28"/>
          <w:szCs w:val="28"/>
          <w:lang w:val="en-US" w:eastAsia="zh-CN"/>
        </w:rPr>
        <w:t>开发</w:t>
      </w:r>
      <w:r>
        <w:rPr>
          <w:rFonts w:hint="eastAsia" w:asciiTheme="minorEastAsia" w:hAnsiTheme="minorEastAsia" w:cstheme="minorEastAsia"/>
          <w:b w:val="0"/>
          <w:bCs w:val="0"/>
          <w:sz w:val="28"/>
          <w:szCs w:val="28"/>
          <w:lang w:val="en-US" w:eastAsia="zh-CN"/>
        </w:rPr>
        <w:t>。</w:t>
      </w:r>
    </w:p>
    <w:p>
      <w:pPr>
        <w:pStyle w:val="7"/>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学校认真按照国家课程标准开齐开足各门课程，制定了课程管理的相关制度</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并以“守初心传承红色基因，担使命赓续红色血脉”为出发点，积极构建“红色”教育育人体系，将“红色文化传承”融入学校发展建设中，融入教学课堂、日常管理、校园文化中。利用沂蒙精神文化长廊、少先队活动室、红领巾广播站、红领巾小书虫书吧、红领巾回收站等红色阵地，传播继承中华民族的传统文化和老一辈革命家的抱负和情怀，对少先队员们进行耳濡目染的红色洗礼。</w:t>
      </w: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增强社团组织，丰富校园活动。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我校遵循教育规律，根据学生的年龄特点和需求还成立了兴趣小组。学校利用课后服务时间统筹安排，确定课程。辅导教师要研究选择教学内容，制定教学计划，认真备课。一、二年级课后服务是由</w:t>
      </w:r>
      <w:r>
        <w:rPr>
          <w:rFonts w:hint="eastAsia" w:asciiTheme="minorEastAsia" w:hAnsiTheme="minorEastAsia" w:cstheme="minorEastAsia"/>
          <w:sz w:val="28"/>
          <w:szCs w:val="28"/>
          <w:lang w:val="en-US" w:eastAsia="zh-CN"/>
        </w:rPr>
        <w:t>各</w:t>
      </w:r>
      <w:r>
        <w:rPr>
          <w:rFonts w:hint="eastAsia" w:asciiTheme="minorEastAsia" w:hAnsiTheme="minorEastAsia" w:eastAsiaTheme="minorEastAsia" w:cstheme="minorEastAsia"/>
          <w:sz w:val="28"/>
          <w:szCs w:val="28"/>
          <w:lang w:val="en-US" w:eastAsia="zh-CN"/>
        </w:rPr>
        <w:t>辅导老师</w:t>
      </w:r>
      <w:r>
        <w:rPr>
          <w:rFonts w:hint="eastAsia" w:asciiTheme="minorEastAsia" w:hAnsiTheme="minorEastAsia" w:cstheme="minorEastAsia"/>
          <w:sz w:val="28"/>
          <w:szCs w:val="28"/>
          <w:lang w:val="en-US" w:eastAsia="zh-CN"/>
        </w:rPr>
        <w:t>合理安排</w:t>
      </w:r>
      <w:r>
        <w:rPr>
          <w:rFonts w:hint="eastAsia" w:asciiTheme="minorEastAsia" w:hAnsiTheme="minorEastAsia" w:eastAsiaTheme="minorEastAsia" w:cstheme="minorEastAsia"/>
          <w:sz w:val="28"/>
          <w:szCs w:val="28"/>
          <w:lang w:val="en-US" w:eastAsia="zh-CN"/>
        </w:rPr>
        <w:t>体育锻炼活动。三至五年级的学生根据学生的特长和需要在放学后参加体育、音乐、美术、综合等四大类兴趣小组活动。如</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绘画、古筝、合唱、篮球、书法等。社团</w:t>
      </w:r>
      <w:r>
        <w:rPr>
          <w:rFonts w:hint="eastAsia" w:asciiTheme="minorEastAsia" w:hAnsiTheme="minorEastAsia" w:eastAsiaTheme="minorEastAsia" w:cstheme="minorEastAsia"/>
          <w:sz w:val="28"/>
          <w:szCs w:val="28"/>
        </w:rPr>
        <w:t>以学生兴趣为切入点，丰富了学生生活，提高了学生素养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学期末，</w:t>
      </w:r>
      <w:r>
        <w:rPr>
          <w:rFonts w:hint="eastAsia" w:asciiTheme="minorEastAsia" w:hAnsiTheme="minorEastAsia" w:eastAsiaTheme="minorEastAsia" w:cstheme="minorEastAsia"/>
          <w:sz w:val="28"/>
          <w:szCs w:val="28"/>
        </w:rPr>
        <w:t>学校统一组织各种形式的成果汇报活动，让学生充分展示自己的才华和能力，让学生获得了成功的喜悦和满足。</w:t>
      </w:r>
      <w:r>
        <w:rPr>
          <w:rFonts w:hint="eastAsia" w:asciiTheme="minorEastAsia" w:hAnsiTheme="minorEastAsia" w:eastAsiaTheme="minorEastAsia" w:cstheme="minorEastAsia"/>
          <w:sz w:val="28"/>
          <w:szCs w:val="28"/>
          <w:lang w:val="en-US" w:eastAsia="zh-CN"/>
        </w:rPr>
        <w:t>在今年全县组织的经典诵读大赛中，我校获得一等奖</w:t>
      </w:r>
      <w:r>
        <w:rPr>
          <w:rFonts w:hint="eastAsia" w:asciiTheme="minorEastAsia" w:hAnsiTheme="minorEastAsia" w:cstheme="minorEastAsia"/>
          <w:sz w:val="28"/>
          <w:szCs w:val="28"/>
          <w:lang w:val="en-US" w:eastAsia="zh-CN"/>
        </w:rPr>
        <w:t>第一名的好成绩</w:t>
      </w:r>
      <w:r>
        <w:rPr>
          <w:rFonts w:hint="eastAsia" w:asciiTheme="minorEastAsia" w:hAnsiTheme="minorEastAsia" w:eastAsiaTheme="minorEastAsia" w:cstheme="minorEastAsia"/>
          <w:sz w:val="28"/>
          <w:szCs w:val="28"/>
          <w:lang w:val="en-US" w:eastAsia="zh-CN"/>
        </w:rPr>
        <w:t>；县</w:t>
      </w:r>
      <w:r>
        <w:rPr>
          <w:rFonts w:hint="eastAsia" w:asciiTheme="minorEastAsia" w:hAnsiTheme="minorEastAsia" w:cstheme="minorEastAsia"/>
          <w:sz w:val="28"/>
          <w:szCs w:val="28"/>
          <w:lang w:val="en-US" w:eastAsia="zh-CN"/>
        </w:rPr>
        <w:t>道德与法治小论文也有多人获</w:t>
      </w:r>
      <w:r>
        <w:rPr>
          <w:rFonts w:hint="eastAsia" w:asciiTheme="minorEastAsia" w:hAnsiTheme="minorEastAsia" w:eastAsiaTheme="minorEastAsia" w:cstheme="minorEastAsia"/>
          <w:sz w:val="28"/>
          <w:szCs w:val="28"/>
          <w:lang w:val="en-US" w:eastAsia="zh-CN"/>
        </w:rPr>
        <w:t>奖；县</w:t>
      </w:r>
      <w:r>
        <w:rPr>
          <w:rFonts w:hint="eastAsia" w:asciiTheme="minorEastAsia" w:hAnsiTheme="minorEastAsia" w:cstheme="minorEastAsia"/>
          <w:sz w:val="28"/>
          <w:szCs w:val="28"/>
          <w:lang w:val="en-US" w:eastAsia="zh-CN"/>
        </w:rPr>
        <w:t>语文技能</w:t>
      </w:r>
      <w:r>
        <w:rPr>
          <w:rFonts w:hint="eastAsia" w:asciiTheme="minorEastAsia" w:hAnsiTheme="minorEastAsia" w:eastAsiaTheme="minorEastAsia" w:cstheme="minorEastAsia"/>
          <w:sz w:val="28"/>
          <w:szCs w:val="28"/>
          <w:lang w:val="en-US" w:eastAsia="zh-CN"/>
        </w:rPr>
        <w:t>大赛中我校</w:t>
      </w:r>
      <w:r>
        <w:rPr>
          <w:rFonts w:hint="eastAsia" w:asciiTheme="minorEastAsia" w:hAnsiTheme="minorEastAsia" w:cstheme="minorEastAsia"/>
          <w:sz w:val="28"/>
          <w:szCs w:val="28"/>
          <w:lang w:val="en-US" w:eastAsia="zh-CN"/>
        </w:rPr>
        <w:t>50名学生参加均获优异成绩，每周定期在公众号发布数学小讲师、语文小小朗读者，激发了学生的积极性，又培养了学生的综合能力</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创建书香校园，</w:t>
      </w:r>
      <w:r>
        <w:rPr>
          <w:rFonts w:hint="eastAsia" w:asciiTheme="minorHAnsi" w:hAnsiTheme="minorHAnsi" w:eastAsiaTheme="minorEastAsia" w:cstheme="minorBidi"/>
          <w:b/>
          <w:bCs/>
          <w:kern w:val="2"/>
          <w:sz w:val="28"/>
          <w:szCs w:val="28"/>
          <w:lang w:val="en-US" w:eastAsia="zh-CN" w:bidi="ar-SA"/>
        </w:rPr>
        <w:t>提升学校内涵发展</w:t>
      </w:r>
      <w:r>
        <w:rPr>
          <w:rFonts w:hint="eastAsia" w:asciiTheme="minorEastAsia" w:hAnsiTheme="minorEastAsia" w:eastAsiaTheme="minorEastAsia" w:cstheme="minorEastAsia"/>
          <w:b/>
          <w:bCs/>
          <w:sz w:val="28"/>
          <w:szCs w:val="28"/>
        </w:rPr>
        <w:t>。</w:t>
      </w:r>
    </w:p>
    <w:p>
      <w:pPr>
        <w:numPr>
          <w:ilvl w:val="0"/>
          <w:numId w:val="0"/>
        </w:numPr>
        <w:spacing w:line="360" w:lineRule="auto"/>
        <w:ind w:firstLine="56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本学期继续围绕“创建书香校园，书香伴我成长”这一主题，按照“学生主体、全员参与、以校为主、辐射家长”的思路，和“内容充实、形式多样、鼓励创新、持之以恒”的要求，大力开展读书活动，引导教师、学生、家长共同参与，让阅读成为一种习惯，构建具有浓厚文化氛围的学习型校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一</w:t>
      </w:r>
      <w:r>
        <w:rPr>
          <w:rFonts w:hint="eastAsia" w:asciiTheme="minorHAnsi" w:hAnsiTheme="minorHAnsi" w:eastAsiaTheme="minorEastAsia" w:cstheme="minorBidi"/>
          <w:kern w:val="2"/>
          <w:sz w:val="28"/>
          <w:szCs w:val="28"/>
          <w:lang w:val="en-US" w:eastAsia="zh-CN" w:bidi="ar-SA"/>
        </w:rPr>
        <w:t>）打造阅读环境，营造书香氛围</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 资学校有专门的图书阅览室，有完善的图书管理制度并落实到位。学校图书馆馆藏图书或报刊中，应有相当数量适合学生阅读的图书、报刊，且图书配备每年能保持一定数量更新。图书馆面向全体师生开放，图书馆、阅览室利用率高，有完善的借阅和使用记录。班级设有“班级图书角”、学校设有“楼层图书角”等，有专人管理且使用效率高。鼓励学生“图书漂流”，教师引导交流读书心得。</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 进行校园文化建设，持续改进、美化校园，打造古诗词文化长廊、文化名人长廊、励志文化长廊等等。最大限度地发挥校园环境的浸染和熏陶作用，让每一面墙都会说话，让每一株花都绽放笑脸。通过环境育人，使学生明德励志，感恩乐学，爱学校、爱家乡、爱祖国。学校设立广播站，利用校园广播、校刊《新天地》、微信公众号等宣传读书活动情况和创建“书香校园”信息，介绍读书成功的经验和做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二</w:t>
      </w:r>
      <w:r>
        <w:rPr>
          <w:rFonts w:hint="eastAsia" w:asciiTheme="minorHAnsi" w:hAnsiTheme="minorHAnsi" w:eastAsiaTheme="minorEastAsia" w:cstheme="minorBidi"/>
          <w:kern w:val="2"/>
          <w:sz w:val="28"/>
          <w:szCs w:val="28"/>
          <w:lang w:val="en-US" w:eastAsia="zh-CN" w:bidi="ar-SA"/>
        </w:rPr>
        <w:t>）开展读书活动，书香伴我成长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 学校活动。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（1）最大限度地发挥校广播站、校网站、校微信平台、校刊《新天地》、微信平台等校园宣传媒介的作用，为教师和学生阅读、写作提供展示的平台。</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坚持“晨诵午写”活动，对经典古诗文朗读的数量要坚持“下要保底上不封顶”。各年级要有具体的落实措施，学校会加强监控，定期抽查学生的背诵情况。开设书法课，坚持使用张法老师写字视频，指导学生书写。</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举办读书征文比赛，学校每学期将组织一次全校范围内的小学生读书征文比赛，要求人人参加，层层选拔，评出优秀选手进行奖励。充分利用学习园地、黑板报等开展“我的新发现”读书竞技赛，每个学生都可将自己认为有价值的新奇知识内容展示到宣传栏内供大家享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（4）积极组织学生开展形式多样，丰富多彩的读书实践活动，激发学生的读书热情，使活动有效地、深入地开展。要做到统筹安排活动内容，做到活动有主题，操作有方法，评价有依据。举行各类竞赛如：</w:t>
      </w:r>
      <w:r>
        <w:rPr>
          <w:rFonts w:hint="eastAsia" w:cstheme="minorBidi"/>
          <w:kern w:val="2"/>
          <w:sz w:val="28"/>
          <w:szCs w:val="28"/>
          <w:lang w:val="en-US" w:eastAsia="zh-CN" w:bidi="ar-SA"/>
        </w:rPr>
        <w:t>晒书单、教师</w:t>
      </w:r>
      <w:r>
        <w:rPr>
          <w:rFonts w:hint="eastAsia" w:asciiTheme="minorHAnsi" w:hAnsiTheme="minorHAnsi" w:eastAsiaTheme="minorEastAsia" w:cstheme="minorBidi"/>
          <w:kern w:val="2"/>
          <w:sz w:val="28"/>
          <w:szCs w:val="28"/>
          <w:lang w:val="en-US" w:eastAsia="zh-CN" w:bidi="ar-SA"/>
        </w:rPr>
        <w:t>读书汇报交流会、演讲比赛、古诗文诵读、读书笔记与手抄报评比等综合素质竞赛活动。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2.班级活动。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加强班级图书角的建设。语文教师根据新课标“整本书阅读”实施建议在图书室借阅本学段适合学生阅读的书籍，充实班级图书角；同时可以发动学生带自己喜欢的图书，充实班级图书角；更主要的是，可以方便同学间的相互借阅，互通有无。鼓励学生积极购买课外读物，建立“个人家庭小书库”。倡导同学与同学之间、班级与班级之间“好书换着看”活动。让学生手中的阅读资源实现最大的利用价值。</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（2）开展读书系列主题班会，向学生推荐阅读书目，放寒暑假向家长推荐书目，形成师生共读、亲子共读的阅读氛围。</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 家校共读。学校积极通过书香家庭评选、亲子共读沙龙、家长读书寄语、亲子共读经验交流等活动，提升家长参与度，共同营造支持阅读的良好氛围。</w:t>
      </w:r>
    </w:p>
    <w:p>
      <w:pPr>
        <w:spacing w:line="360" w:lineRule="auto"/>
        <w:ind w:left="0" w:leftChars="0" w:firstLine="560" w:firstLineChars="200"/>
        <w:rPr>
          <w:rFonts w:hint="eastAsia" w:asciiTheme="minorEastAsia" w:hAnsiTheme="minorEastAsia" w:eastAsiaTheme="minorEastAsia" w:cstheme="minorEastAsia"/>
          <w:b/>
          <w:bCs/>
          <w:sz w:val="28"/>
          <w:szCs w:val="28"/>
        </w:rPr>
      </w:pPr>
      <w:r>
        <w:rPr>
          <w:rFonts w:hint="eastAsia" w:asciiTheme="minorHAnsi" w:hAnsiTheme="minorHAnsi" w:eastAsiaTheme="minorEastAsia" w:cstheme="minorBidi"/>
          <w:kern w:val="2"/>
          <w:sz w:val="28"/>
          <w:szCs w:val="28"/>
          <w:lang w:val="en-US" w:eastAsia="zh-CN" w:bidi="ar-SA"/>
        </w:rPr>
        <w:t xml:space="preserve">当然，成绩只能说明过去，我们在肯定成绩的同时，更看到了存在的差异和不足。教师的综合能力参差不齐，教师资源的分配不尽合理，个别班个别科的教学质量还有待提高。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 </w:t>
      </w:r>
    </w:p>
    <w:p>
      <w:p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八、劳动教育总结</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为深入贯彻落实《中共中央国务院关于全面加强新时代中小学劳动教育的意见》，构建德智体美劳“五育”并举的教育体系，我校从以下几个方面入手开展了劳动教育：</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1、</w:t>
      </w:r>
      <w:r>
        <w:rPr>
          <w:rFonts w:hint="eastAsia" w:asciiTheme="minorHAnsi" w:hAnsiTheme="minorHAnsi" w:eastAsiaTheme="minorEastAsia" w:cstheme="minorBidi"/>
          <w:kern w:val="2"/>
          <w:sz w:val="28"/>
          <w:szCs w:val="28"/>
          <w:lang w:val="en-US" w:eastAsia="zh-CN" w:bidi="ar-SA"/>
        </w:rPr>
        <w:t>营造氛围使学生喜欢劳动。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同时结合课堂教学，通过开展班队活动，使他们认识到劳动最光荣，劳动最伟大，我们有机会能为大家服务是一件多么令人高兴的事情。</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2、</w:t>
      </w:r>
      <w:r>
        <w:rPr>
          <w:rFonts w:hint="eastAsia" w:asciiTheme="minorHAnsi" w:hAnsiTheme="minorHAnsi" w:eastAsiaTheme="minorEastAsia" w:cstheme="minorBidi"/>
          <w:kern w:val="2"/>
          <w:sz w:val="28"/>
          <w:szCs w:val="28"/>
          <w:lang w:val="en-US" w:eastAsia="zh-CN" w:bidi="ar-SA"/>
        </w:rPr>
        <w:t>加强引导，让学生明白劳动的意义。</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学生的劳动教育尤其要根据他们的年龄认知特点。从感性认识入手，使他们从生活实践中了解劳动的意义。小学的孩子可以参加社会实践活动，参观父母的工作地，了解爸爸妈妈一天的工作，使他们懂得身上穿的衣服、每天吃的粮食都是人们辛辛苦苦劳动的结果，没有劳动就没有人类的一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3、</w:t>
      </w:r>
      <w:r>
        <w:rPr>
          <w:rFonts w:hint="eastAsia" w:asciiTheme="minorHAnsi" w:hAnsiTheme="minorHAnsi" w:eastAsiaTheme="minorEastAsia" w:cstheme="minorBidi"/>
          <w:kern w:val="2"/>
          <w:sz w:val="28"/>
          <w:szCs w:val="28"/>
          <w:lang w:val="en-US" w:eastAsia="zh-CN" w:bidi="ar-SA"/>
        </w:rPr>
        <w:t>我校学校将劳动教育纳入课程表，并开展了丰富多彩的劳动教育活动，如“我是家务小能手”、“五一”劳动节系列活动、寒暑假劳动教育活动、“红领巾果园”等等，并将活动情况在班级群进行展播。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红领巾果园”登上了《山东少先队》封面，杏熟时，我校“红领巾果园”里一串串金黄的杏子压弯了枝头。学校少先大队组织开展了“我们很熟了”杏子采摘活动。队员们亲自体验了采摘杏子的快乐，享受了采摘的过程，品尝了大自然的盛宴。从而激发了他们对大自然的热爱，对劳动美的热爱之情。</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center"/>
        <w:rPr>
          <w:rFonts w:hint="eastAsia"/>
          <w:b/>
          <w:bCs/>
          <w:sz w:val="40"/>
          <w:szCs w:val="48"/>
          <w:lang w:val="en-US" w:eastAsia="zh-CN"/>
        </w:rPr>
      </w:pPr>
      <w:r>
        <w:rPr>
          <w:rFonts w:hint="eastAsia"/>
          <w:b/>
          <w:bCs/>
          <w:sz w:val="40"/>
          <w:szCs w:val="48"/>
          <w:lang w:val="en-US" w:eastAsia="zh-CN"/>
        </w:rPr>
        <w:t>兰陵县第十小学2022-2023书香校园建设</w:t>
      </w:r>
    </w:p>
    <w:p>
      <w:pPr>
        <w:jc w:val="center"/>
        <w:rPr>
          <w:rFonts w:hint="default"/>
          <w:b/>
          <w:bCs/>
          <w:sz w:val="40"/>
          <w:szCs w:val="48"/>
          <w:lang w:val="en-US" w:eastAsia="zh-CN"/>
        </w:rPr>
      </w:pPr>
      <w:r>
        <w:rPr>
          <w:rFonts w:hint="eastAsia"/>
          <w:b/>
          <w:bCs/>
          <w:sz w:val="40"/>
          <w:szCs w:val="48"/>
          <w:lang w:val="en-US" w:eastAsia="zh-CN"/>
        </w:rPr>
        <w:t>实施计划</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习近平总书记说：“读书使人更有底气，更有静气，更有真气，更有正气。”读书改变生活，成长不可无书。为进一步浸润我校师生的人文素养，丰富我校师生的精神文化生活，努力把我校建设成学习型、读书型校园，兰陵县第十小学全面启动实施了“书香校园”建设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一、指导思想</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围绕“创建书香校园，书香伴我成长”这一主题，按照“学生主体、全员参与、以校为主、辐射家长”的思路，和“内容充实、形式多样、鼓励创新、持之以恒”的要求，大力开展读书活动，引导教师、学生、家长共同参与，让阅读成为一种习惯，构建具有浓厚文化氛围的学习型校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二、活动目标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（一）让师生在阅读过程中，汲取中华民族优秀传统文化和先进文化精华，打造充满浓郁文化气息的“书香校园”。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（二）培养学生爱读书、会读书、读好书的良好习惯，开拓视野，提高素养，丰富课余生活，促进学生全面健康发展。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（三）让师生在活动中体验读书的快乐，让阅读成为一种习惯。</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三、活动组织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活动口号：创建书香校园，书香伴我成长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活动对象：全校师生</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领导小组：</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  长：刘广启</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副组长：石涛   丁晓云</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  员：各班班主任、语文老师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参加人员：全校师生</w:t>
      </w:r>
    </w:p>
    <w:p>
      <w:pPr>
        <w:spacing w:line="360" w:lineRule="auto"/>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四、活动内容</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1.参加全县小学生整本书阅读素养测评</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2.组织小小朗读者活动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3.制定班级读书计划</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4.制定教师读书计划（报书目）</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1.持续开展：晨诵午写活动、小小朗读者活动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2.《新天地》征文</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3.亲子共读晒照片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四月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1.《新天地》出刊</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2.班级读书交流会</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3.家庭读书：晒晒我家书架</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4.书香家庭评比、书香少年评比</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5.读书主题手抄报比赛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6.各年级教师朗读展示</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7.教师读书论坛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五月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1.书香班级评比</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2.读写技能大赛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3.各年级教师朗读展示</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4.教师读书论坛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六月</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1.《新天地》征文，出刊</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2.各年级教师朗读展示</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3.教师读书论坛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4.书香教师评比</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5.组织暑假整本书阅读活动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兰陵县第十小学“书香校园”总结报告</w:t>
      </w:r>
    </w:p>
    <w:p>
      <w:pPr>
        <w:spacing w:line="560" w:lineRule="exact"/>
        <w:ind w:firstLine="640" w:firstLineChars="200"/>
        <w:jc w:val="both"/>
        <w:rPr>
          <w:rFonts w:ascii="Times New Roman" w:hAnsi="Times New Roman" w:eastAsia="仿宋_GB2312" w:cs="Times New Roman"/>
          <w:sz w:val="32"/>
          <w:szCs w:val="32"/>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习近平总书记说：“读书使人更有底气，更有静气，更有真气，更有正气。”读书改变生活，成长不可无书。为进一步浸润我校师生的人文素养，丰富我校师生的精神文化生活，努力把我校建设成学习型、读书型校园，兰陵县第十小学全面启动实施了“书香校园”建设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一、指导思想</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围绕“创建书香校园，书香伴我成长”这一主题，按照“学生主体、全员参与、以校为主、辐射家长”的思路，和“内容充实、形式多样、鼓励创新、持之以恒”的要求，大力开展读书活动，引导教师、学生、家长共同参与，让阅读成为一种习惯，构建具有浓厚文化氛围的学习型校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二、活动目标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（一）让师生在阅读过程中，汲取中华民族优秀传统文化和先进文化精华，打造充满浓郁文化气息的“书香校园”。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（二）培养学生爱读书、会读书、读好书的良好习惯，开拓视野，提高素养，丰富课余生活，促进学生全面健康发展。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（三）让师生在活动中体验读书的快乐，让阅读成为一种习惯。</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三、活动组织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活动口号：创建书香校园，书香伴我成长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活动对象：全校师生</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领导小组：</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  长：刘广启</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副组长：石涛   丁晓云</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  员：各班班主任、语文老师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参加人员：全校师生</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四、活动内容</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（一）强化组织领导，树立书香理念</w:t>
      </w:r>
    </w:p>
    <w:p>
      <w:pPr>
        <w:spacing w:line="360" w:lineRule="auto"/>
        <w:ind w:left="0" w:leftChars="0" w:firstLine="560" w:firstLineChars="200"/>
        <w:rPr>
          <w:rFonts w:hint="eastAsia" w:asciiTheme="minorHAnsi" w:hAnsiTheme="minorHAnsi" w:eastAsiaTheme="minorEastAsia" w:cstheme="minorBidi"/>
          <w:kern w:val="2"/>
          <w:sz w:val="28"/>
          <w:szCs w:val="28"/>
          <w:lang w:val="zh-CN" w:eastAsia="zh-CN" w:bidi="ar-SA"/>
        </w:rPr>
      </w:pPr>
      <w:r>
        <w:rPr>
          <w:rFonts w:hint="eastAsia" w:asciiTheme="minorHAnsi" w:hAnsiTheme="minorHAnsi" w:eastAsiaTheme="minorEastAsia" w:cstheme="minorBidi"/>
          <w:kern w:val="2"/>
          <w:sz w:val="28"/>
          <w:szCs w:val="28"/>
          <w:lang w:val="zh-CN" w:eastAsia="zh-CN" w:bidi="ar-SA"/>
        </w:rPr>
        <w:t>1.成立专项工作小组，从创建“书香校园”的相关理念的培训，相关措施的出台和实施进行整体谋划。</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zh-CN" w:eastAsia="zh-CN" w:bidi="ar-SA"/>
        </w:rPr>
        <w:t>2.</w:t>
      </w:r>
      <w:r>
        <w:rPr>
          <w:rFonts w:hint="eastAsia" w:asciiTheme="minorHAnsi" w:hAnsiTheme="minorHAnsi" w:eastAsiaTheme="minorEastAsia" w:cstheme="minorBidi"/>
          <w:kern w:val="2"/>
          <w:sz w:val="28"/>
          <w:szCs w:val="28"/>
          <w:lang w:val="en-US" w:eastAsia="zh-CN" w:bidi="ar-SA"/>
        </w:rPr>
        <w:t>改革评价方式，加大评价力度，充分发挥评价的导向作用。建立学生、班级、学校三级评价机制。</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zh-CN" w:eastAsia="zh-CN" w:bidi="ar-SA"/>
        </w:rPr>
        <w:t xml:space="preserve">3. </w:t>
      </w:r>
      <w:r>
        <w:rPr>
          <w:rFonts w:hint="eastAsia" w:asciiTheme="minorHAnsi" w:hAnsiTheme="minorHAnsi" w:eastAsiaTheme="minorEastAsia" w:cstheme="minorBidi"/>
          <w:kern w:val="2"/>
          <w:sz w:val="28"/>
          <w:szCs w:val="28"/>
          <w:lang w:val="en-US" w:eastAsia="zh-CN" w:bidi="ar-SA"/>
        </w:rPr>
        <w:t>在课程设置方面，学校统一安排阅读课，在课程表上体现出来，每周设两课时。低年级分排，中、高年级可以连排，课时从地方课程中调剂。对于阅读资料内容，分低中高三个年级段，可以根据教材的“快乐读书吧”推荐阅读书目为导向，选择与课内阅读相关联的篇章，分层要求把握，本着目的明确，指导到位，循序渐进，讲求实效的原则进行。</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4.学校通过校园广播、校刊《新天地》、微信公众号宣传书香校园建设理念、活动，与家长沟通充分有效，家长对创建“书香校园”活动的知晓率和参与率达到 80%以上。</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（二）打造阅读环境，营造书香氛围</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 学校有专门的图书阅览室，有完善的图书管理制度并落实到位。学校图书馆馆藏图书或报刊中，应有相当数量适合学生阅读的图书、报刊，且图书配备每年能保持一定数量更新。图书馆面向全体师生开放，图书馆、阅览室利用率高，有完善的借阅和使用记录。班级设有“班级图书角”、学校设有“楼层图书角”等，有专人管理且使用效率高。鼓励学生“图书漂流”，教师引导交流读书心得。</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2. </w:t>
      </w:r>
      <w:r>
        <w:rPr>
          <w:rFonts w:hint="eastAsia" w:asciiTheme="minorHAnsi" w:hAnsiTheme="minorHAnsi" w:eastAsiaTheme="minorEastAsia" w:cstheme="minorBidi"/>
          <w:kern w:val="2"/>
          <w:sz w:val="28"/>
          <w:szCs w:val="28"/>
          <w:lang w:val="zh-CN" w:eastAsia="zh-CN" w:bidi="ar-SA"/>
        </w:rPr>
        <w:t>进行校园文化建设，持续改进、美化校园，打造古诗词文化长廊、文化名人长廊、励志文化长廊等等。最大限度地发挥校园环境的浸染和熏陶作用，让每一面墙都会说话，让每一株花都绽放笑脸。通过环境育人，使学生明德励志，感恩乐学，爱学校、爱家乡、爱祖国。</w:t>
      </w:r>
      <w:r>
        <w:rPr>
          <w:rFonts w:hint="eastAsia" w:asciiTheme="minorHAnsi" w:hAnsiTheme="minorHAnsi" w:eastAsiaTheme="minorEastAsia" w:cstheme="minorBidi"/>
          <w:kern w:val="2"/>
          <w:sz w:val="28"/>
          <w:szCs w:val="28"/>
          <w:lang w:val="en-US" w:eastAsia="zh-CN" w:bidi="ar-SA"/>
        </w:rPr>
        <w:t>学校设立广播站，利用校园广播、校刊《新天地》、微信公众号等宣传读书活动情况和创建“书香校园”信息，介绍读书成功的经验和做法。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（三）开展读书活动，书香伴我成长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 学校活动。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（1）最大限度地发挥校广播站、校网站、校微信平台、校刊《新天地》、微信平台等校园宣传媒介的作用，为教师和学生阅读、写作提供展示的平台。</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坚持“晨诵午写”活动，对经典古诗文朗读的数量要坚持“下要保底上不封顶”。各年级有具体的落实措施，学校加强监控，定期抽查学生的背诵情况。开设书法课，坚持使用张法老师写字视频，指导学生书写。</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（3）举办读书征文比赛，学校每学期将组织一次全校范围内的小学生读书征文比赛，要求人人参加，层层选拔，评出优秀选手进行奖励。优秀作品收录到校刊《新天地》。</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积极组织学生开展形式多样主题读书活动，举行各类竞赛如：读书汇报交流会、演讲比赛、古诗文诵读、读书笔记与手抄报评比等综合素质竞赛活动。组织学生参加兰陵县第八届读写技能大赛，阅读素养、习作、集体朗诵等活动均取得优异成绩。</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（5）持续开展“小小朗读者”“数学小讲师”活动，丰富多彩的读书实践活动，激发学生的读书热情，使活动有效地、深入地开展。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班级活动。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加强班级图书角的建设。语文教师根据新课标“整本书阅读”实施建议在图书室借阅本学段适合学生阅读的书籍，充实班级图书角；同时可以发动学生带自己喜欢的图书，充实班级图书角；更主要的是，可以方便同学间的相互借阅，互通有无。鼓励学生积极购买课外读物，建立“个人家庭小书库”。倡导同学与同学之间、班级与班级之间“好书换着看”活动。让学生手中的阅读资源实现最大的利用价值。</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开展读书系列主题班会，向学生推荐阅读书目，放寒暑假向家长推荐书目，形成师生共读、亲子共读的阅读氛围。每月利用一节课举行读书交流会，交流所读书的内容，喜欢的人物，喜欢的名人名言，格言，谚语，经典名句等，同学们畅所欲言，交流自己在读书活动中的心得体会，在班级中形成良好的读书氛围。</w:t>
      </w:r>
    </w:p>
    <w:p>
      <w:p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heme="minorHAnsi" w:hAnsiTheme="minorHAnsi" w:eastAsiaTheme="minorEastAsia" w:cstheme="minorBidi"/>
          <w:kern w:val="2"/>
          <w:sz w:val="28"/>
          <w:szCs w:val="28"/>
          <w:lang w:val="en-US" w:eastAsia="zh-CN" w:bidi="ar-SA"/>
        </w:rPr>
        <w:t>（3）做好读书笔记。中、高年级学生读书笔记，老师予以检查、指导，学校开展读书笔记评比、展览活动。在教给学生读书笔记方法（摘录式、提问式、心得体会式）的基础上，培养学生养成不动笔墨</w:t>
      </w:r>
      <w:r>
        <w:rPr>
          <w:rFonts w:hint="eastAsia" w:ascii="Times New Roman" w:hAnsi="Times New Roman" w:eastAsia="仿宋_GB2312" w:cs="Times New Roman"/>
          <w:sz w:val="28"/>
          <w:szCs w:val="28"/>
          <w:lang w:val="en-US" w:eastAsia="zh-CN"/>
        </w:rPr>
        <w:t>不读书的良好习惯，丰富自己的阅读积累。</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 教师读书活动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为保证读书活动的健康有序地开展，学校名师工作室、骨干教师工作室、青年教师工作室率先开展“读教育名著 做智慧教师”的交流活动。同时建立了由教务处牵头，年级主任、班主任、语文教师为成员的学生读书活动指导队伍，定期为师生进行好书推荐、讲评，指导师生读书活动的顺利开展。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学校全体教师，制定读书计划，定期开展活动，把自己读书的心得体会与大家交流分享，达到资源共享，共促成长的目的。</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4.家校共读。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学校积极通过书香家庭评选、亲子共读沙龙、家长读书寄语、亲子共读经验交流等活动，提升家长参与度，共同营造支持阅读的良好氛围。</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读书活动，在学生中形成了爱读书、读好书的浓厚氛围。学生的阅读能力有了很大的提高，写作能力、口语交际能力得到极大改善，学生的思想得到了净化，形成了积极向上的学风、班风、校风。</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0" w:firstLineChars="20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教导处</w:t>
      </w:r>
    </w:p>
    <w:p>
      <w:pPr>
        <w:spacing w:line="360" w:lineRule="auto"/>
        <w:ind w:left="0" w:leftChars="0" w:firstLine="5600" w:firstLineChars="20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2023.06.29</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pStyle w:val="2"/>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880" w:firstLineChars="200"/>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兰陵十小梯级建设开展计划</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建设一支“学习型、研究型、专家型”教师队伍，我校以教师发展为本，以提升青年教师素养为突破口，结合我县“2023年教师发展成长工作思路要点”的工作思路以及教师“均衡发展、逐年提升”的宗旨，特制定我校“教师梯级发展暨专业素养提升工程”方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一、目标任务</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照兰陵县教体局统一部署，兰陵县第十小学教师梯级发展暨能力素质研修提升活动执行周期为3年，于2022年秋冬季启动，至2025年冬季学期末结束，以学年度为单位循环开展。在执行周期内，注重教师梯级发展，扎实开展教师专业能力研修培训、考核和竞赛活动，发挥教师研培活动对教育教学的支撑作用，推广教育教学典型经验，提升教师能力素质，推动教师专业化发展进程。</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二、主要路径</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（一）完善教师专业成长发展体系建设。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1、我校实行教师梯级定位培养，完善教师发展体系建设。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根据兰陵县教师专业发展整体规划，在全校范围内全面实施“梯次定位、分段设标、分层培养、分类考核”策略，着力实现教师队伍梯级发展。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2、以“自主学习+同伴互助+专家引领”的协同方式助力教师专业成长。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关注学以致用、任务驱动的成才学习特点，采取个人自修--团队互助--专家引领相结合的方式，以专业成长共同体建设，以学习者为中心，以合作行动研究为路径，来打造高质量教师专业成长共同体，提升教师专业成长的实效性。</w:t>
      </w:r>
    </w:p>
    <w:p>
      <w:pPr>
        <w:spacing w:line="360" w:lineRule="auto"/>
        <w:rPr>
          <w:rFonts w:hint="eastAsia" w:asciiTheme="minorHAnsi" w:hAnsiTheme="minorHAnsi" w:eastAsiaTheme="minorEastAsia" w:cstheme="minorBidi"/>
          <w:b/>
          <w:bCs/>
          <w:kern w:val="2"/>
          <w:sz w:val="28"/>
          <w:szCs w:val="28"/>
          <w:lang w:val="en-US" w:eastAsia="zh-CN" w:bidi="ar-SA"/>
        </w:rPr>
      </w:pPr>
      <w:r>
        <w:rPr>
          <w:rFonts w:hint="eastAsia" w:cstheme="minorBidi"/>
          <w:b/>
          <w:bCs/>
          <w:kern w:val="2"/>
          <w:sz w:val="28"/>
          <w:szCs w:val="28"/>
          <w:lang w:val="en-US" w:eastAsia="zh-CN" w:bidi="ar-SA"/>
        </w:rPr>
        <w:t>（二）</w:t>
      </w:r>
      <w:r>
        <w:rPr>
          <w:rFonts w:hint="eastAsia" w:asciiTheme="minorHAnsi" w:hAnsiTheme="minorHAnsi" w:eastAsiaTheme="minorEastAsia" w:cstheme="minorBidi"/>
          <w:b/>
          <w:bCs/>
          <w:kern w:val="2"/>
          <w:sz w:val="28"/>
          <w:szCs w:val="28"/>
          <w:lang w:val="en-US" w:eastAsia="zh-CN" w:bidi="ar-SA"/>
        </w:rPr>
        <w:t>推进教师专业发展梯级平台建设。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1、成立“三师”工作室，强抓队伍建设。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①建立名师工作室，引领辐射育优师。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在梯级教师团队建设中，突出名师的主导引领地位。成立兰陵县第十小学名师工作室，以“一课一案一研究”（一人一节公开课+一人一个优秀教案+申报一项课题研究）模式有效推动培养对象的专业成长，力求使工作室成员在课堂教学上出精品，课题研究上出成果，管理岗位上出经验，以引领学科教学的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②成立骨干教师工作室，打造骨干教师队伍。</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以骨干教师成长工作室构建教师专业发展的平台，以课堂教学为主阵地，以课题研究为抓手，坚持自主学习与骨干教师的示范、指导和辐射作用相结合的原则，通过理论学习、教学观摩、研讨、撰写教育随笔等方式，以“一课一案一汇报”（一人一节公开课+一人一个优秀教案+一学年一汇报）促进工作室全体成员的快速成长，同时发挥工作室示范引领作用，带动学校教师业务能力和综合素质的全面提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③成立青年教师工作室，加强青年教师培养。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了建设一支师德高尚、业务精良、结构合理、充满活力、具有科研能力和创新精神的学习型青年教师队伍，为了促使我校的青年教师培训培养工作进一步规范化、制度化和常态化，我校采用“三年制长链条234培养模式”，即利用“两个指导思想、三个发展目标、四条主线措施”来建设培育我校青年教师队伍。</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2、建立健全各个工作室制度和管理办法。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为实现“专业引领、同伴互助、交流研讨、共同发展”，我校明确工作室分工与职责，健全组织制度体系。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①教学引领：每学期一节“示范课”，发挥示范引领作用。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②辐射带动：每学期以研讨会、报告会、专题讲座等，开展多种形式的活动。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③课题研究：以主持人专长为基础，以工作室成员集体智慧为依托，针对教学实践中的重点、难点问题进行专题研究。</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3、深化教师专业核心素养能力建设。</w:t>
      </w:r>
      <w:r>
        <w:rPr>
          <w:rFonts w:hint="eastAsia" w:asciiTheme="minorHAnsi" w:hAnsiTheme="minorHAnsi" w:eastAsiaTheme="minorEastAsia" w:cstheme="minorBidi"/>
          <w:kern w:val="2"/>
          <w:sz w:val="28"/>
          <w:szCs w:val="28"/>
          <w:lang w:val="en-US" w:eastAsia="zh-CN" w:bidi="ar-SA"/>
        </w:rPr>
        <w:tab/>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继续探索校本研修活动的新思路、新方法、新模式，搭建各种平台，丰富校本培训内容，科学举办各种技能活动，使全体教师都具有与所教学科、所教学段相匹配的基本功和较高的学科素养。</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三、具体措施</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（一）我校全体教师开展“六个一”活动。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为全校教师研究教学、展示自我搭建平台，切实提高教师的教学设计、教材解读、有效评价及教育研究等能力，促进教师专业水平和业务素质得到快速提升，我校将开展“六个一”活动。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①每学期每人一节公开课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②每学期撰写一份教学案例分析</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③每学期研读一本业务书籍</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④每学期至少参加一次校级培训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⑤每学期做一次读书分享</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⑥每月撰写一篇教学反思</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搭建平台，丰富培训，助力成长。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我们坚信，培训是一种唤醒，是一种引领，相信我们全体教师能够在培训中主动思考，积极作为，业务能力和专业素养得到积极的提升。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①师德师风培训。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坚定信念，不忘初心。要牢记为党育才，为国育才的使命，按照四有好老师标准严格要求自己，有理想，有担当。</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②专业素养培训。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加强教师业务培训，助力教师的专业成长。学校继续发扬“走出去，引进来”的思想，积极组织教师外出参加各项培训学习活动。多种形式的学习，为教师的成长创造了良好的条件。归来之后，学习的老师要举行“还原课”“示范课”，将所学所思所得要用于课堂教学中去，引领教师的课堂教学。</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③新课标培训。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进一步深入领会和准确把握新课标的主要变化及精神实质，切实将新课标的教育理念和基本要求落实到课堂教学实践，以研促教，优化教师专业成长，提升各学科教学质量，我校将继续举行全校教师新课标学习专项培训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四、建立健全名师工作室制度和管理办法。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为实现“专业引领、同伴互助、交流研讨、共同发展”，我校明确名师工作室分工与职责，健全组织制度体系。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①教学引领：每学期一节“名师示范课”，发挥名师的示范引领作用。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②辐射带动：每学期以研讨会、报告会、专题讲座等，开展多种形式的活动。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③课题研究：以主持人专长为基础，以工作室成员集体智慧为依托，针对教学实践中的重点、难点问题进行专题研究。</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④教师培养：名师工作导师帮助学员深入研究个人发属目标、途径，努力培养一批理论水平高、教学业务精、创断能力强的科研型骨干教师。</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五、落实“234培养模式”，加强青年教师培养。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采用“三年制长链条234培养模式”，即利用“两个指导思想、三个发展目标、四条主线措施”来建设培育我校青年教师队伍。我校对青年教师提出“一年站稳讲台，两年教出成绩，三年成为骨干”的三级发展目标。落实“四条主线措施”逐层推进、分步达标、扎实有效推进青年教师阶梯式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①明确目标：明确三年长期发展规划，并制定个人年度发展规划（含发展目标、发展进度、发展措施），报工作室备案，并积极执行规划。</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以培促学：一方面根据个人自我发展目标和研究课题及教学特长，有选择性地学习教育教学理论。每学期至少阅读1至2本理论专著，撰写不少于2000字的学习心得，参加工作室组织的集体交流研讨。另一方面，积极参加各级各类培训学习，尽快提升自我专业素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③活动促学：工作室将开展各项特色活动，促进青年教师的专业化成长。如：主题活动：“以书为伴，点燃梦想”读书交流会。</w:t>
      </w:r>
    </w:p>
    <w:p>
      <w:pPr>
        <w:spacing w:line="36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主题活动：“夯实基本功活动一强课提质”青年教师公开课活动。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④以课提质：每学期承担1节以上的公开课，提前报工作室备案，并提供有关教学设计、教学反思和评研记录。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⑤以赛培优：在抓好课堂的基础上，积极参加各项教学基本功比赛、教学技能大赛等教师专业技能比赛。</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⑥总结提升：每学年认真总结个人研修情况，撰写1篇反映自己成长发展的年度报告，诊断自己的发展状况。</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以加强教师队伍建设，全面提高整体素质发展为宗旨，打造教师阶梯团队、培植典型。着力夯实常规管理，坚持求新务实作风，强化指导服务职能，促进我校教学教研工作再上新台阶，保障学校教育教学的可持续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我们相信未来可期，笃行不怠。希望新学期，教师们努力奋斗，不负韶华。</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firstLine="4480" w:firstLineChars="16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兰陵县第十小学</w:t>
      </w:r>
    </w:p>
    <w:p>
      <w:pPr>
        <w:spacing w:line="360" w:lineRule="auto"/>
        <w:ind w:left="0" w:leftChars="0" w:firstLine="560" w:firstLineChars="200"/>
      </w:pPr>
      <w:r>
        <w:rPr>
          <w:rFonts w:hint="eastAsia" w:asciiTheme="minorHAnsi" w:hAnsiTheme="minorHAnsi" w:eastAsiaTheme="minorEastAsia" w:cstheme="minorBidi"/>
          <w:kern w:val="2"/>
          <w:sz w:val="28"/>
          <w:szCs w:val="28"/>
          <w:lang w:val="en-US" w:eastAsia="zh-CN" w:bidi="ar-SA"/>
        </w:rPr>
        <w:t xml:space="preserve">                                 2023.2.2</w:t>
      </w:r>
    </w:p>
    <w:p>
      <w:pPr>
        <w:pStyle w:val="2"/>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兰陵十小</w:t>
      </w:r>
      <w:r>
        <w:rPr>
          <w:rFonts w:hint="eastAsia" w:ascii="宋体" w:hAnsi="宋体" w:cs="宋体"/>
          <w:sz w:val="44"/>
          <w:szCs w:val="44"/>
          <w:lang w:val="en-US" w:eastAsia="zh-CN"/>
        </w:rPr>
        <w:t>梯级建设</w:t>
      </w:r>
      <w:r>
        <w:rPr>
          <w:rFonts w:hint="eastAsia" w:ascii="宋体" w:hAnsi="宋体" w:eastAsia="宋体" w:cs="宋体"/>
          <w:sz w:val="44"/>
          <w:szCs w:val="44"/>
          <w:lang w:val="en-US" w:eastAsia="zh-CN"/>
        </w:rPr>
        <w:t>开展情况总结</w:t>
      </w:r>
    </w:p>
    <w:p>
      <w:pPr>
        <w:jc w:val="center"/>
        <w:rPr>
          <w:rFonts w:hint="eastAsia" w:ascii="宋体" w:hAnsi="宋体" w:eastAsia="宋体" w:cs="宋体"/>
          <w:sz w:val="44"/>
          <w:szCs w:val="44"/>
          <w:lang w:val="en-US" w:eastAsia="zh-CN"/>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建设一支“学习型、研究型、专家型”教师队伍，我校以教师发展为本，通过“教师梯级发展建设”引领方式和辐射效应的研究，构建“名师工作室”、“骨干教师工作室”、“青年教师工作室”对名师、骨干教师、中青年教师等各层次教师的引领方式，推进“学习型学校”的建设。</w:t>
      </w:r>
    </w:p>
    <w:p>
      <w:pPr>
        <w:spacing w:line="360" w:lineRule="auto"/>
        <w:ind w:left="0" w:leftChars="0" w:firstLine="562"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一、教育思想理念：抓管理、抓队伍、抓研究</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（一）成立“三师”工作室，强抓队伍建设。</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①建立名师工作室，引领辐射育优师。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在梯级教师团队建设中，突出名师的主导引领地位。成立兰陵县第十小学名师工作室，以“一课一案一研究”（一人一节公开课+一人一个优秀教案+申报一项课题研究）模式有效推动培养对象的专业成长，力求使工作室成员在课堂教学上出精品，课题研究上出成果，管理岗位上出经验，以引领学科教学的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②成立骨干教师工作室，打造骨干教师队伍。</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以骨干教师成长工作室构建教师专业发展的平台，以课堂教学为主阵地，以课题研究为抓手，坚持自主学习与骨干教师的示范、指导和辐射作用相结合的原则，通过理论学习、教学观摩、研讨、撰写教育随笔等方式，以“一课一案一汇报”（一人一节公开课+一人一个优秀教案+一学年一汇报）促进工作室全体成员的快速成长，同时发挥工作室示范引领作用，带动学校教师业务能力和综合素质的全面提升。</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③成立青年教师工作室，加强青年教师培养。</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了建设一支师德高尚、业务精良、结构合理、充满活力、具有科研能力和创新精神的学习型青年教师队伍，为了促使我校的青年教师培训培养工作进一步规范化、制度化和常态化，我校采用“三年制长链条234培养模式”，即利用“两个指导思想、三个发展目标、四条主线措施”来建设培育我校青年教师队伍。</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（二）建立健全各个工作室制度和管理办法。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为实现“专业引领、同伴互助、交流研讨、共同发展”，我校明确工作室分工与职责，健全组织制度体系。</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①教学引领：每学期一节“示范课”，发挥示范引领作用。</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②辐射带动：每学期以研讨会、报告会、专题讲座等，开展多种形式的活动。</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③课题研究：以主持人专长为基础，以工作室成员集体智慧为依托，针对教学实践中的重点、难点问题进行专题研究。</w:t>
      </w:r>
    </w:p>
    <w:p>
      <w:pPr>
        <w:numPr>
          <w:ilvl w:val="0"/>
          <w:numId w:val="1"/>
        </w:numPr>
        <w:spacing w:line="360" w:lineRule="auto"/>
        <w:jc w:val="left"/>
        <w:rPr>
          <w:rFonts w:ascii="宋体" w:hAnsi="宋体" w:eastAsia="宋体" w:cs="宋体"/>
          <w:b/>
          <w:bCs/>
          <w:sz w:val="24"/>
          <w:szCs w:val="24"/>
        </w:rPr>
      </w:pPr>
      <w:r>
        <w:rPr>
          <w:rFonts w:ascii="宋体" w:hAnsi="宋体" w:eastAsia="宋体" w:cs="宋体"/>
          <w:b/>
          <w:bCs/>
          <w:sz w:val="24"/>
          <w:szCs w:val="24"/>
        </w:rPr>
        <w:t>教学业绩</w:t>
      </w:r>
    </w:p>
    <w:p>
      <w:pPr>
        <w:pStyle w:val="2"/>
        <w:numPr>
          <w:ilvl w:val="0"/>
          <w:numId w:val="0"/>
        </w:numPr>
        <w:rPr>
          <w:rFonts w:hint="default"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（一）参与或主持课题方面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90"/>
        <w:gridCol w:w="478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姓名</w:t>
            </w:r>
          </w:p>
        </w:tc>
        <w:tc>
          <w:tcPr>
            <w:tcW w:w="89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级别</w:t>
            </w:r>
          </w:p>
        </w:tc>
        <w:tc>
          <w:tcPr>
            <w:tcW w:w="47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课题名称</w:t>
            </w:r>
          </w:p>
        </w:tc>
        <w:tc>
          <w:tcPr>
            <w:tcW w:w="1816"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立项编号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w:t>
            </w:r>
          </w:p>
        </w:tc>
        <w:tc>
          <w:tcPr>
            <w:tcW w:w="89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市级</w:t>
            </w:r>
          </w:p>
        </w:tc>
        <w:tc>
          <w:tcPr>
            <w:tcW w:w="47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“双减”政策下小学英语作业优化设计研究</w:t>
            </w:r>
          </w:p>
        </w:tc>
        <w:tc>
          <w:tcPr>
            <w:tcW w:w="181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2023224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王腾腾</w:t>
            </w:r>
          </w:p>
        </w:tc>
        <w:tc>
          <w:tcPr>
            <w:tcW w:w="89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市级</w:t>
            </w:r>
          </w:p>
        </w:tc>
        <w:tc>
          <w:tcPr>
            <w:tcW w:w="47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“双减”背景下小学语文作业优化设计研究</w:t>
            </w:r>
          </w:p>
        </w:tc>
        <w:tc>
          <w:tcPr>
            <w:tcW w:w="181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2023225</w:t>
            </w:r>
          </w:p>
        </w:tc>
      </w:tr>
    </w:tbl>
    <w:p>
      <w:pPr>
        <w:pStyle w:val="2"/>
        <w:numPr>
          <w:ilvl w:val="0"/>
          <w:numId w:val="0"/>
        </w:numPr>
      </w:pPr>
    </w:p>
    <w:p>
      <w:pPr>
        <w:pStyle w:val="2"/>
        <w:numPr>
          <w:ilvl w:val="0"/>
          <w:numId w:val="2"/>
        </w:numPr>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公开课授课情况</w:t>
      </w:r>
    </w:p>
    <w:tbl>
      <w:tblPr>
        <w:tblStyle w:val="5"/>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60"/>
        <w:gridCol w:w="1180"/>
        <w:gridCol w:w="850"/>
        <w:gridCol w:w="87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姓名</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成员</w:t>
            </w:r>
          </w:p>
        </w:tc>
        <w:tc>
          <w:tcPr>
            <w:tcW w:w="11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时间</w:t>
            </w:r>
          </w:p>
        </w:tc>
        <w:tc>
          <w:tcPr>
            <w:tcW w:w="85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级别</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科目</w:t>
            </w:r>
          </w:p>
        </w:tc>
        <w:tc>
          <w:tcPr>
            <w:tcW w:w="33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王腾腾</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县名师</w:t>
            </w:r>
          </w:p>
        </w:tc>
        <w:tc>
          <w:tcPr>
            <w:tcW w:w="11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语文</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《十六年前的回忆》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孙静</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工作室成员</w:t>
            </w:r>
          </w:p>
        </w:tc>
        <w:tc>
          <w:tcPr>
            <w:tcW w:w="11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语文</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王晨</w:t>
            </w:r>
          </w:p>
        </w:tc>
        <w:tc>
          <w:tcPr>
            <w:tcW w:w="146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工作室成员</w:t>
            </w:r>
          </w:p>
        </w:tc>
        <w:tc>
          <w:tcPr>
            <w:tcW w:w="11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语文</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《彩色的梦》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胡颖</w:t>
            </w:r>
          </w:p>
        </w:tc>
        <w:tc>
          <w:tcPr>
            <w:tcW w:w="146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工作室成员</w:t>
            </w:r>
          </w:p>
        </w:tc>
        <w:tc>
          <w:tcPr>
            <w:tcW w:w="11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数学</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《分数的除法》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王玉雪</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县名师</w:t>
            </w:r>
          </w:p>
        </w:tc>
        <w:tc>
          <w:tcPr>
            <w:tcW w:w="11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美术</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《洛房泥塑》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县名师</w:t>
            </w:r>
          </w:p>
        </w:tc>
        <w:tc>
          <w:tcPr>
            <w:tcW w:w="118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3月29日</w:t>
            </w:r>
          </w:p>
        </w:tc>
        <w:tc>
          <w:tcPr>
            <w:tcW w:w="85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校级</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英语</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《Unit3 My school calendar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w:t>
            </w:r>
          </w:p>
        </w:tc>
        <w:tc>
          <w:tcPr>
            <w:tcW w:w="146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县名师</w:t>
            </w:r>
          </w:p>
        </w:tc>
        <w:tc>
          <w:tcPr>
            <w:tcW w:w="11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5月23日</w:t>
            </w:r>
          </w:p>
        </w:tc>
        <w:tc>
          <w:tcPr>
            <w:tcW w:w="85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县域</w:t>
            </w:r>
          </w:p>
        </w:tc>
        <w:tc>
          <w:tcPr>
            <w:tcW w:w="87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英语</w:t>
            </w:r>
          </w:p>
        </w:tc>
        <w:tc>
          <w:tcPr>
            <w:tcW w:w="3300" w:type="dxa"/>
            <w:noWrap w:val="0"/>
            <w:vAlign w:val="top"/>
          </w:tcPr>
          <w:p>
            <w:pPr>
              <w:pStyle w:val="2"/>
              <w:numPr>
                <w:ilvl w:val="0"/>
                <w:numId w:val="0"/>
              </w:numPr>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《Unit6  Shopping  Period1》</w:t>
            </w:r>
          </w:p>
        </w:tc>
      </w:tr>
    </w:tbl>
    <w:p>
      <w:pPr>
        <w:pStyle w:val="2"/>
        <w:numPr>
          <w:ilvl w:val="0"/>
          <w:numId w:val="0"/>
        </w:numPr>
        <w:rPr>
          <w:rFonts w:hint="eastAsia" w:ascii="Calibri" w:hAnsi="Calibri" w:eastAsia="宋体" w:cs="Times New Roman"/>
          <w:color w:val="000000"/>
          <w:kern w:val="2"/>
          <w:sz w:val="24"/>
          <w:szCs w:val="24"/>
          <w:lang w:val="en-US" w:eastAsia="zh-CN" w:bidi="ar-SA"/>
        </w:rPr>
      </w:pPr>
    </w:p>
    <w:p>
      <w:pPr>
        <w:pStyle w:val="2"/>
        <w:numPr>
          <w:ilvl w:val="0"/>
          <w:numId w:val="2"/>
        </w:numPr>
        <w:rPr>
          <w:rFonts w:hint="default"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荣誉称号方面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080"/>
        <w:gridCol w:w="210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姓名</w:t>
            </w:r>
          </w:p>
        </w:tc>
        <w:tc>
          <w:tcPr>
            <w:tcW w:w="2080" w:type="dxa"/>
            <w:noWrap w:val="0"/>
            <w:vAlign w:val="top"/>
          </w:tcPr>
          <w:p>
            <w:pPr>
              <w:pStyle w:val="2"/>
              <w:numPr>
                <w:ilvl w:val="0"/>
                <w:numId w:val="0"/>
              </w:numPr>
              <w:ind w:firstLine="240" w:firstLineChars="10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指导工作室</w:t>
            </w:r>
          </w:p>
        </w:tc>
        <w:tc>
          <w:tcPr>
            <w:tcW w:w="2100" w:type="dxa"/>
            <w:noWrap w:val="0"/>
            <w:vAlign w:val="top"/>
          </w:tcPr>
          <w:p>
            <w:pPr>
              <w:pStyle w:val="2"/>
              <w:numPr>
                <w:ilvl w:val="0"/>
                <w:numId w:val="0"/>
              </w:numPr>
              <w:ind w:firstLine="240" w:firstLineChars="10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指导教师</w:t>
            </w:r>
          </w:p>
        </w:tc>
        <w:tc>
          <w:tcPr>
            <w:tcW w:w="3314"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王晨</w:t>
            </w:r>
          </w:p>
        </w:tc>
        <w:tc>
          <w:tcPr>
            <w:tcW w:w="20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名师工作室</w:t>
            </w:r>
          </w:p>
        </w:tc>
        <w:tc>
          <w:tcPr>
            <w:tcW w:w="21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丁晓云 王腾腾</w:t>
            </w:r>
          </w:p>
        </w:tc>
        <w:tc>
          <w:tcPr>
            <w:tcW w:w="3314"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小学语文优质课比赛一等奖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孙静</w:t>
            </w:r>
          </w:p>
        </w:tc>
        <w:tc>
          <w:tcPr>
            <w:tcW w:w="20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名师工作室</w:t>
            </w:r>
          </w:p>
        </w:tc>
        <w:tc>
          <w:tcPr>
            <w:tcW w:w="21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丁晓云 王腾腾</w:t>
            </w:r>
          </w:p>
        </w:tc>
        <w:tc>
          <w:tcPr>
            <w:tcW w:w="3314"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小学语文优质课比赛一等奖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朱启迪</w:t>
            </w:r>
          </w:p>
        </w:tc>
        <w:tc>
          <w:tcPr>
            <w:tcW w:w="208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名师工作室</w:t>
            </w:r>
          </w:p>
        </w:tc>
        <w:tc>
          <w:tcPr>
            <w:tcW w:w="21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刘文倩</w:t>
            </w:r>
          </w:p>
        </w:tc>
        <w:tc>
          <w:tcPr>
            <w:tcW w:w="3314"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小学数学基本功比赛二等奖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ind w:left="0" w:leftChars="0" w:firstLine="0" w:firstLineChars="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李静静</w:t>
            </w:r>
          </w:p>
        </w:tc>
        <w:tc>
          <w:tcPr>
            <w:tcW w:w="2080" w:type="dxa"/>
            <w:noWrap w:val="0"/>
            <w:vAlign w:val="top"/>
          </w:tcPr>
          <w:p>
            <w:pPr>
              <w:pStyle w:val="2"/>
              <w:numPr>
                <w:ilvl w:val="0"/>
                <w:numId w:val="0"/>
              </w:numPr>
              <w:ind w:left="0" w:leftChars="0" w:firstLine="0" w:firstLineChars="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名师工作室</w:t>
            </w:r>
          </w:p>
        </w:tc>
        <w:tc>
          <w:tcPr>
            <w:tcW w:w="2100" w:type="dxa"/>
            <w:noWrap w:val="0"/>
            <w:vAlign w:val="top"/>
          </w:tcPr>
          <w:p>
            <w:pPr>
              <w:pStyle w:val="2"/>
              <w:numPr>
                <w:ilvl w:val="0"/>
                <w:numId w:val="0"/>
              </w:numPr>
              <w:ind w:left="0" w:leftChars="0" w:firstLine="0" w:firstLineChars="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 郑平平</w:t>
            </w:r>
          </w:p>
        </w:tc>
        <w:tc>
          <w:tcPr>
            <w:tcW w:w="3314" w:type="dxa"/>
            <w:noWrap w:val="0"/>
            <w:vAlign w:val="top"/>
          </w:tcPr>
          <w:p>
            <w:pPr>
              <w:pStyle w:val="2"/>
              <w:numPr>
                <w:ilvl w:val="0"/>
                <w:numId w:val="0"/>
              </w:numPr>
              <w:ind w:left="0" w:leftChars="0" w:firstLine="0" w:firstLineChars="0"/>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小学英语基本功比赛一等奖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pPr>
              <w:pStyle w:val="2"/>
              <w:numPr>
                <w:ilvl w:val="0"/>
                <w:numId w:val="0"/>
              </w:numPr>
              <w:ind w:left="0" w:leftChars="0" w:firstLine="0" w:firstLineChars="0"/>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宋珂</w:t>
            </w:r>
          </w:p>
        </w:tc>
        <w:tc>
          <w:tcPr>
            <w:tcW w:w="2080" w:type="dxa"/>
            <w:noWrap w:val="0"/>
            <w:vAlign w:val="top"/>
          </w:tcPr>
          <w:p>
            <w:pPr>
              <w:pStyle w:val="2"/>
              <w:numPr>
                <w:ilvl w:val="0"/>
                <w:numId w:val="0"/>
              </w:numPr>
              <w:ind w:left="0" w:leftChars="0" w:firstLine="0" w:firstLineChars="0"/>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名师工作室</w:t>
            </w:r>
          </w:p>
        </w:tc>
        <w:tc>
          <w:tcPr>
            <w:tcW w:w="2100" w:type="dxa"/>
            <w:noWrap w:val="0"/>
            <w:vAlign w:val="top"/>
          </w:tcPr>
          <w:p>
            <w:pPr>
              <w:pStyle w:val="2"/>
              <w:numPr>
                <w:ilvl w:val="0"/>
                <w:numId w:val="0"/>
              </w:numPr>
              <w:ind w:left="0" w:leftChars="0" w:firstLine="0" w:firstLineChars="0"/>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 郑平平</w:t>
            </w:r>
          </w:p>
        </w:tc>
        <w:tc>
          <w:tcPr>
            <w:tcW w:w="3314" w:type="dxa"/>
            <w:noWrap w:val="0"/>
            <w:vAlign w:val="top"/>
          </w:tcPr>
          <w:p>
            <w:pPr>
              <w:pStyle w:val="2"/>
              <w:numPr>
                <w:ilvl w:val="0"/>
                <w:numId w:val="0"/>
              </w:numPr>
              <w:ind w:left="0" w:leftChars="0" w:firstLine="0" w:firstLineChars="0"/>
              <w:jc w:val="center"/>
              <w:rPr>
                <w:rFonts w:hint="eastAsia"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小学英语基本功比赛二等奖</w:t>
            </w:r>
          </w:p>
        </w:tc>
      </w:tr>
    </w:tbl>
    <w:p>
      <w:pPr>
        <w:pStyle w:val="2"/>
        <w:numPr>
          <w:ilvl w:val="0"/>
          <w:numId w:val="0"/>
        </w:numPr>
        <w:rPr>
          <w:rFonts w:hint="default" w:ascii="Calibri" w:hAnsi="Calibri" w:eastAsia="宋体" w:cs="Times New Roman"/>
          <w:color w:val="000000"/>
          <w:kern w:val="2"/>
          <w:sz w:val="24"/>
          <w:szCs w:val="24"/>
          <w:lang w:val="en-US" w:eastAsia="zh-CN" w:bidi="ar-SA"/>
        </w:rPr>
      </w:pPr>
    </w:p>
    <w:p>
      <w:pPr>
        <w:pStyle w:val="2"/>
        <w:numPr>
          <w:ilvl w:val="0"/>
          <w:numId w:val="2"/>
        </w:numPr>
        <w:rPr>
          <w:rFonts w:hint="default"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开展讲座及发言情况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520"/>
        <w:gridCol w:w="220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姓名</w:t>
            </w:r>
          </w:p>
        </w:tc>
        <w:tc>
          <w:tcPr>
            <w:tcW w:w="152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时间</w:t>
            </w:r>
          </w:p>
        </w:tc>
        <w:tc>
          <w:tcPr>
            <w:tcW w:w="22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地点</w:t>
            </w:r>
          </w:p>
        </w:tc>
        <w:tc>
          <w:tcPr>
            <w:tcW w:w="3393"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报告名称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王文</w:t>
            </w:r>
          </w:p>
        </w:tc>
        <w:tc>
          <w:tcPr>
            <w:tcW w:w="152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2月8日</w:t>
            </w:r>
          </w:p>
        </w:tc>
        <w:tc>
          <w:tcPr>
            <w:tcW w:w="22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兴明中心小学</w:t>
            </w:r>
          </w:p>
        </w:tc>
        <w:tc>
          <w:tcPr>
            <w:tcW w:w="3393"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《葵花向阳 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李春美</w:t>
            </w:r>
          </w:p>
        </w:tc>
        <w:tc>
          <w:tcPr>
            <w:tcW w:w="152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5月14日</w:t>
            </w:r>
          </w:p>
        </w:tc>
        <w:tc>
          <w:tcPr>
            <w:tcW w:w="2200"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芦柞中心小学</w:t>
            </w:r>
          </w:p>
        </w:tc>
        <w:tc>
          <w:tcPr>
            <w:tcW w:w="3393" w:type="dxa"/>
            <w:noWrap w:val="0"/>
            <w:vAlign w:val="top"/>
          </w:tcPr>
          <w:p>
            <w:pPr>
              <w:pStyle w:val="2"/>
              <w:numPr>
                <w:ilvl w:val="0"/>
                <w:numId w:val="0"/>
              </w:numPr>
              <w:jc w:val="center"/>
              <w:rPr>
                <w:rFonts w:hint="default" w:ascii="Calibri" w:hAnsi="Calibri" w:eastAsia="宋体" w:cs="Times New Roman"/>
                <w:color w:val="000000"/>
                <w:kern w:val="2"/>
                <w:sz w:val="24"/>
                <w:szCs w:val="24"/>
                <w:vertAlign w:val="baseline"/>
                <w:lang w:val="en-US" w:eastAsia="zh-CN" w:bidi="ar-SA"/>
              </w:rPr>
            </w:pPr>
            <w:r>
              <w:rPr>
                <w:rFonts w:hint="eastAsia" w:ascii="Calibri" w:hAnsi="Calibri" w:eastAsia="宋体" w:cs="Times New Roman"/>
                <w:color w:val="000000"/>
                <w:kern w:val="2"/>
                <w:sz w:val="24"/>
                <w:szCs w:val="24"/>
                <w:vertAlign w:val="baseline"/>
                <w:lang w:val="en-US" w:eastAsia="zh-CN" w:bidi="ar-SA"/>
              </w:rPr>
              <w:t>《脚踏实地 落地生根》</w:t>
            </w:r>
          </w:p>
        </w:tc>
      </w:tr>
    </w:tbl>
    <w:p>
      <w:pPr>
        <w:pStyle w:val="2"/>
        <w:numPr>
          <w:ilvl w:val="0"/>
          <w:numId w:val="0"/>
        </w:num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三、教科研成果</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鼓励教师成长工作室成员不断总结教育教学经验，积极探索教学新思路，研究新课改，申请立项课题研究。工作室以主持人专长为基础，以工作室成员集体智慧为依托，针对教学实践中的重点、难点问题进行专题研究。名师工作室成员王文、王腾腾老师今年立项2项市级课题，带领工作室全体成员开展有效的教科研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四、帮扶作用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课堂是教育教学的“主阵地”。名师工作室成员要坚持以课堂为载体，结合自身教育理念和学科特色，匠心打磨一堂精品“示范课”，通过公开课、在校内进行示范展示，我校举行了“名师示范课”活动，展现了名师课堂的高超艺术与风格魅力，辐射带动了全体教师的成长。</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五、培训提升</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我校搭建平台，丰富培训，助力成长，取得了较好的成绩。我们坚信，培训是一种唤醒，是一种引领，相信我们全体教师能够在培训中主动思考，积极作为，业务能力和专业素养得到积极的提升。</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①师德师风培训。</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坚定信念，不忘初心。要牢记为党育才，为国育才的使命，按照四有好老师标准严格要求自己，有理想，有担当。学期初，我们邀请了武际金教授为我们进行了师德师风培训，教育局周丽老师为我们做了心理健康指导。</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②专业素养培训。</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校加强教师业务培训，助力教师的专业成长。学校继续发扬“走出去，引进来”的思想，积极组织教师外出参加各项培训学习活动。多种形式的学习，为教师的成长创造了良好的条件。归来之后，学习的老师要举行“还原课”“示范课”，将所学所思所得要用于课堂教学中去，引领教师的课堂教学。</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③新课标培训。</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为进一步深入领会和准确把握新课标的主要变化及精神实质，切实将新课标的教育理念和基本要求落实到课堂教学实践，以研促教，优化教师专业成长，提升各学科教学质量，我校举行了全校教师新课标学习专项培训活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六、面临的问题和困难</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（一）管理制度不健全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工作室的正常运行，需要一套规范的管理制度为基础，包括目标确定、计划制定、活动开展、日常管理、人员分工以及相应的保障、评价制度等，以使工作室能够稳定、可持续发展。但当前工作室管理存在诸多问题，如主持人能力不足，发展目标缺乏长远规划，制度不完整，制度过严或过松，制度可操作性不强，制度要求过高或过低，制度不能有效激发成员积极性等。</w:t>
      </w: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（二）考评制度不完善</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目前“有考评指标无评分细则”“有评分细则但合理性低”，就评价主体而言，评价主体过于单一，考评结果未免有失客观全面。</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七、下一步工作计划</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（一）提高思想认识。“三师工程”是我校教师梯级发展工程重要内容，是深化名师培养、提升培育效果的重要抓手。我校要统筹各部门，发挥职能优势，形成工作合力，构建协作共同体。</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强化过程管理。我校要切实加强对工作室成员的管理，及时指导和监督相关活动的开展情况。积极搭建平台和载体，为工作室成员开展相关活动提供支持，并广泛开展各类培训和教学教研活动，鼓励和引导工作室成员发挥作用。</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三）构建“成长共同体”。个别工作室内部比较松散，事实上，名师工作室是在名师引领下，以教师自愿为前提，以共同愿景为纽带所构成的共同成长的学习、研究型组织。为此，需要主持人和成员双方都转变观念。主持人要以身作则，积极发挥示范引领作用，还要充分激发、调动成员的积极性，齐心协力实现研修目标。其次，需要成员转变观念。成员要不卑不亢，基于自身特点扬长补短，扎实有效地开展研修。工作室是一个“成长共同体”，既有“名师出高徒”，也有“高徒造名师”，其最终目标是实现“全室皆名师”。</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四）建立科学的考评制度，明确考评标准。考核评价是了解名师工作室建设质量的重要手段，在考评中应注意兼顾过程性评价与终结性评价。评价主体多元化，成立专门针对整个工作室的考评小组。师德师风的考评都应摆在首位，同时注重对教学实践、教师培训、教育科研、引领示范等四个方面的考评。考核标准要明晰可行，并制定相应的评分细则。</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总之，我校以加强教师队伍建设，全面提高整体素质发展为宗旨，打造教师阶梯团队、培植典型。着力夯实常规管理，坚持求新务实作风，强化指导服务职能，促进我校教学教研工作再上新台阶，保障学校教育教学的可持续发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我们相信未来可期，笃行不怠。希望教师们在学校的引领和帮助下努力奋斗，不负韶华。</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default"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附：教辅材料征订目录</w:t>
      </w: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bookmarkStart w:id="0" w:name="_GoBack"/>
      <w:bookmarkEnd w:id="0"/>
    </w:p>
    <w:p>
      <w:pPr>
        <w:spacing w:line="360" w:lineRule="auto"/>
        <w:ind w:left="0"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drawing>
          <wp:inline distT="0" distB="0" distL="114300" distR="114300">
            <wp:extent cx="5204460" cy="4970145"/>
            <wp:effectExtent l="0" t="0" r="15240" b="1905"/>
            <wp:docPr id="1" name="图片 1" descr="微信图片_2023070809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8094411"/>
                    <pic:cNvPicPr>
                      <a:picLocks noChangeAspect="1"/>
                    </pic:cNvPicPr>
                  </pic:nvPicPr>
                  <pic:blipFill>
                    <a:blip r:embed="rId4"/>
                    <a:srcRect r="1182" b="29199"/>
                    <a:stretch>
                      <a:fillRect/>
                    </a:stretch>
                  </pic:blipFill>
                  <pic:spPr>
                    <a:xfrm>
                      <a:off x="0" y="0"/>
                      <a:ext cx="5204460" cy="4970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综艺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EE86F"/>
    <w:multiLevelType w:val="singleLevel"/>
    <w:tmpl w:val="25EEE86F"/>
    <w:lvl w:ilvl="0" w:tentative="0">
      <w:start w:val="2"/>
      <w:numFmt w:val="chineseCounting"/>
      <w:suff w:val="nothing"/>
      <w:lvlText w:val="（%1）"/>
      <w:lvlJc w:val="left"/>
      <w:rPr>
        <w:rFonts w:hint="eastAsia"/>
      </w:rPr>
    </w:lvl>
  </w:abstractNum>
  <w:abstractNum w:abstractNumId="1">
    <w:nsid w:val="4984A88E"/>
    <w:multiLevelType w:val="singleLevel"/>
    <w:tmpl w:val="4984A8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2E5NmIyOWEwMGMxYTU5MTdjNjZkMjY2NTBmYjYifQ=="/>
  </w:docVars>
  <w:rsids>
    <w:rsidRoot w:val="00000000"/>
    <w:rsid w:val="0DB173CC"/>
    <w:rsid w:val="10AA2A38"/>
    <w:rsid w:val="23975F71"/>
    <w:rsid w:val="40CE5697"/>
    <w:rsid w:val="464F7B16"/>
    <w:rsid w:val="4A38723F"/>
    <w:rsid w:val="4EC70B92"/>
    <w:rsid w:val="5ED846F5"/>
    <w:rsid w:val="5F784D70"/>
    <w:rsid w:val="688057AC"/>
    <w:rsid w:val="793A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TML Preformatted"/>
    <w:basedOn w:val="1"/>
    <w:qFormat/>
    <w:uiPriority w:val="0"/>
    <w:rPr>
      <w:rFonts w:ascii="Courier New" w:hAnsi="Courier New" w:eastAsia="等线" w:cs="宋体"/>
      <w:sz w:val="20"/>
      <w:szCs w:val="2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OC1"/>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16275</Words>
  <Characters>16454</Characters>
  <Lines>0</Lines>
  <Paragraphs>0</Paragraphs>
  <TotalTime>0</TotalTime>
  <ScaleCrop>false</ScaleCrop>
  <LinksUpToDate>false</LinksUpToDate>
  <CharactersWithSpaces>16604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赵娇伟</dc:creator>
  <cp:lastModifiedBy>赵娇伟</cp:lastModifiedBy>
  <dcterms:modified xsi:type="dcterms:W3CDTF">2023-07-08T02:00:19Z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5CA4B16E2C534FD99034EBEFDB411DF6</vt:lpwstr>
  </property>
</Properties>
</file>